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4F5" w:rsidRDefault="00806C0C">
      <w:pPr>
        <w:tabs>
          <w:tab w:val="left" w:pos="6580"/>
          <w:tab w:val="left" w:pos="7665"/>
        </w:tabs>
        <w:ind w:firstLine="0"/>
        <w:jc w:val="left"/>
        <w:rPr>
          <w:szCs w:val="28"/>
        </w:rPr>
      </w:pPr>
      <w:bookmarkStart w:id="0" w:name="_Hlk164178750"/>
      <w:r>
        <w:rPr>
          <w:szCs w:val="28"/>
        </w:rPr>
        <w:t xml:space="preserve">                  </w:t>
      </w:r>
      <w:r>
        <w:rPr>
          <w:szCs w:val="28"/>
        </w:rPr>
        <w:tab/>
      </w:r>
    </w:p>
    <w:p w:rsidR="002764F5" w:rsidRDefault="00806C0C" w:rsidP="001B64B2">
      <w:pPr>
        <w:ind w:firstLine="0"/>
        <w:jc w:val="center"/>
        <w:rPr>
          <w:szCs w:val="28"/>
        </w:rPr>
      </w:pPr>
      <w:r>
        <w:rPr>
          <w:szCs w:val="28"/>
        </w:rPr>
        <w:t xml:space="preserve">АДМИНИСТРАЦИЯ  </w:t>
      </w:r>
      <w:r w:rsidR="001B64B2">
        <w:rPr>
          <w:szCs w:val="28"/>
        </w:rPr>
        <w:t xml:space="preserve"> </w:t>
      </w:r>
      <w:r w:rsidR="00147158">
        <w:rPr>
          <w:szCs w:val="28"/>
        </w:rPr>
        <w:t>ЛОБИНСКОГО СЕЛЬСОВЕТА</w:t>
      </w:r>
      <w:r>
        <w:rPr>
          <w:szCs w:val="28"/>
        </w:rPr>
        <w:t xml:space="preserve">                                                        </w:t>
      </w:r>
    </w:p>
    <w:p w:rsidR="002764F5" w:rsidRDefault="001B64B2">
      <w:pPr>
        <w:ind w:firstLine="0"/>
        <w:jc w:val="center"/>
        <w:rPr>
          <w:szCs w:val="28"/>
        </w:rPr>
      </w:pPr>
      <w:r>
        <w:rPr>
          <w:szCs w:val="28"/>
        </w:rPr>
        <w:t xml:space="preserve">КРАСНОЗЕРСКОГО РАЙОНА </w:t>
      </w:r>
      <w:r w:rsidR="00806C0C">
        <w:rPr>
          <w:szCs w:val="28"/>
        </w:rPr>
        <w:t>НОВОСИБИРСКОЙ ОБЛАСТИ</w:t>
      </w:r>
    </w:p>
    <w:p w:rsidR="002764F5" w:rsidRDefault="002764F5">
      <w:pPr>
        <w:ind w:firstLine="0"/>
        <w:jc w:val="center"/>
        <w:rPr>
          <w:szCs w:val="28"/>
        </w:rPr>
      </w:pPr>
    </w:p>
    <w:p w:rsidR="002764F5" w:rsidRDefault="00806C0C">
      <w:pPr>
        <w:ind w:firstLine="0"/>
        <w:jc w:val="center"/>
        <w:rPr>
          <w:szCs w:val="28"/>
        </w:rPr>
      </w:pPr>
      <w:r>
        <w:rPr>
          <w:szCs w:val="28"/>
        </w:rPr>
        <w:t xml:space="preserve">ПОСТАНОВЛЕНИЕ </w:t>
      </w:r>
    </w:p>
    <w:p w:rsidR="002764F5" w:rsidRDefault="00147158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от 11.12</w:t>
      </w:r>
      <w:r w:rsidR="00806C0C">
        <w:rPr>
          <w:szCs w:val="28"/>
        </w:rPr>
        <w:t>.2024</w:t>
      </w:r>
      <w:r>
        <w:rPr>
          <w:sz w:val="26"/>
          <w:szCs w:val="26"/>
        </w:rPr>
        <w:t xml:space="preserve"> г.                              </w:t>
      </w:r>
      <w:proofErr w:type="spellStart"/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.Л</w:t>
      </w:r>
      <w:proofErr w:type="gramEnd"/>
      <w:r>
        <w:rPr>
          <w:sz w:val="26"/>
          <w:szCs w:val="26"/>
        </w:rPr>
        <w:t>обино</w:t>
      </w:r>
      <w:proofErr w:type="spellEnd"/>
      <w:r w:rsidR="00806C0C">
        <w:rPr>
          <w:sz w:val="26"/>
          <w:szCs w:val="26"/>
        </w:rPr>
        <w:t xml:space="preserve">                     </w:t>
      </w:r>
      <w:r w:rsidR="001B64B2">
        <w:rPr>
          <w:sz w:val="26"/>
          <w:szCs w:val="26"/>
        </w:rPr>
        <w:t xml:space="preserve">                          № 95</w:t>
      </w:r>
    </w:p>
    <w:p w:rsidR="002764F5" w:rsidRDefault="002764F5">
      <w:pPr>
        <w:widowControl w:val="0"/>
        <w:ind w:firstLine="0"/>
        <w:jc w:val="center"/>
        <w:rPr>
          <w:bCs/>
          <w:szCs w:val="28"/>
        </w:rPr>
      </w:pPr>
    </w:p>
    <w:p w:rsidR="002764F5" w:rsidRDefault="00806C0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Об утверждении </w:t>
      </w:r>
      <w:hyperlink r:id="rId8" w:anchor="P32" w:tooltip="file:///\\KRAFIRST\Shared\KRA_usershare\Обмен\Кучерова\2019\Порядок%20по%20росписи,%20по%20ведению%20кассового%20плана\Изм%20кас%20план\Порядок%20кассового%20плана%20уточненный_внесение%20изменений%20_июнь%202019.docx#P32" w:history="1">
        <w:proofErr w:type="gramStart"/>
        <w:r>
          <w:t>Порядк</w:t>
        </w:r>
      </w:hyperlink>
      <w:r>
        <w:rPr>
          <w:bCs/>
          <w:szCs w:val="28"/>
        </w:rPr>
        <w:t>а</w:t>
      </w:r>
      <w:proofErr w:type="gramEnd"/>
      <w:r>
        <w:rPr>
          <w:bCs/>
          <w:szCs w:val="28"/>
        </w:rPr>
        <w:t xml:space="preserve"> составления и ведения кассового </w:t>
      </w:r>
    </w:p>
    <w:p w:rsidR="002764F5" w:rsidRDefault="00806C0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плана исполнения местного бюджета </w:t>
      </w:r>
      <w:proofErr w:type="spellStart"/>
      <w:r w:rsidR="00147158">
        <w:rPr>
          <w:bCs/>
          <w:szCs w:val="28"/>
        </w:rPr>
        <w:t>Лобинского</w:t>
      </w:r>
      <w:proofErr w:type="spellEnd"/>
      <w:r w:rsidR="00147158">
        <w:rPr>
          <w:bCs/>
          <w:szCs w:val="28"/>
        </w:rPr>
        <w:t xml:space="preserve"> сельсовета</w:t>
      </w:r>
    </w:p>
    <w:p w:rsidR="002764F5" w:rsidRDefault="00806C0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Краснозерского района Новосибирской области </w:t>
      </w:r>
    </w:p>
    <w:p w:rsidR="002764F5" w:rsidRDefault="00806C0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          </w:t>
      </w:r>
    </w:p>
    <w:p w:rsidR="002764F5" w:rsidRDefault="00806C0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          В соответствии со статьей 217.1 Бюджетного кодекса </w:t>
      </w:r>
      <w:r>
        <w:rPr>
          <w:bCs/>
          <w:szCs w:val="28"/>
        </w:rPr>
        <w:t xml:space="preserve">Российской Федерации в целях организации составления и ведения кассового плана исполнения бюджета </w:t>
      </w:r>
      <w:proofErr w:type="spellStart"/>
      <w:r w:rsidR="00147158">
        <w:rPr>
          <w:bCs/>
          <w:szCs w:val="28"/>
        </w:rPr>
        <w:t>Лобинского</w:t>
      </w:r>
      <w:proofErr w:type="spellEnd"/>
      <w:r w:rsidR="00147158">
        <w:rPr>
          <w:bCs/>
          <w:szCs w:val="28"/>
        </w:rPr>
        <w:t xml:space="preserve"> сельсовета </w:t>
      </w:r>
      <w:r>
        <w:rPr>
          <w:bCs/>
          <w:szCs w:val="28"/>
        </w:rPr>
        <w:t xml:space="preserve">Краснозерского района Новосибирской области, администрация </w:t>
      </w:r>
      <w:proofErr w:type="spellStart"/>
      <w:r w:rsidR="00CC1740">
        <w:rPr>
          <w:bCs/>
          <w:szCs w:val="28"/>
        </w:rPr>
        <w:t>Лобинского</w:t>
      </w:r>
      <w:proofErr w:type="spellEnd"/>
      <w:r w:rsidR="00CC1740">
        <w:rPr>
          <w:bCs/>
          <w:szCs w:val="28"/>
        </w:rPr>
        <w:t xml:space="preserve"> сельсовета </w:t>
      </w:r>
      <w:r>
        <w:rPr>
          <w:bCs/>
          <w:szCs w:val="28"/>
        </w:rPr>
        <w:t>Краснозерского района Новосибирской области.</w:t>
      </w:r>
    </w:p>
    <w:p w:rsidR="002764F5" w:rsidRDefault="00806C0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          ПОСТАНОВЛЯЕТ:</w:t>
      </w:r>
    </w:p>
    <w:p w:rsidR="002764F5" w:rsidRDefault="00806C0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          1. Утвердить </w:t>
      </w:r>
      <w:hyperlink r:id="rId9" w:anchor="P32" w:tooltip="file:///\\KRAFIRST\Shared\KRA_usershare\Обмен\Кучерова\2019\Порядок%20по%20росписи,%20по%20ведению%20кассового%20плана\Изм%20кас%20план\Порядок%20кассового%20плана%20уточненный_внесение%20изменений%20_июнь%202019.docx#P32" w:history="1">
        <w:r>
          <w:t>Порядок</w:t>
        </w:r>
      </w:hyperlink>
      <w:r>
        <w:rPr>
          <w:bCs/>
          <w:szCs w:val="28"/>
        </w:rPr>
        <w:t xml:space="preserve"> составления и ведения</w:t>
      </w:r>
      <w:r>
        <w:rPr>
          <w:bCs/>
          <w:szCs w:val="28"/>
        </w:rPr>
        <w:t xml:space="preserve"> кассового плана исполнения местного бюджета </w:t>
      </w:r>
      <w:proofErr w:type="spellStart"/>
      <w:r w:rsidR="00CC1740">
        <w:rPr>
          <w:bCs/>
          <w:szCs w:val="28"/>
        </w:rPr>
        <w:t>Лобинского</w:t>
      </w:r>
      <w:proofErr w:type="spellEnd"/>
      <w:r w:rsidR="00CC1740">
        <w:rPr>
          <w:bCs/>
          <w:szCs w:val="28"/>
        </w:rPr>
        <w:t xml:space="preserve"> сельсовета </w:t>
      </w:r>
      <w:r>
        <w:rPr>
          <w:bCs/>
          <w:szCs w:val="28"/>
        </w:rPr>
        <w:t>Краснозерского района Новосибирской области, согласно приложению к настоящему постановлению.</w:t>
      </w:r>
    </w:p>
    <w:p w:rsidR="002764F5" w:rsidRDefault="00806C0C">
      <w:pPr>
        <w:ind w:firstLine="0"/>
        <w:rPr>
          <w:bCs/>
          <w:szCs w:val="28"/>
        </w:rPr>
      </w:pPr>
      <w:r>
        <w:rPr>
          <w:bCs/>
          <w:szCs w:val="28"/>
        </w:rPr>
        <w:t xml:space="preserve">         2. </w:t>
      </w:r>
      <w:proofErr w:type="gramStart"/>
      <w:r>
        <w:rPr>
          <w:bCs/>
          <w:szCs w:val="28"/>
        </w:rPr>
        <w:t xml:space="preserve">Постановление администрации </w:t>
      </w:r>
      <w:proofErr w:type="spellStart"/>
      <w:r w:rsidR="00CC1740">
        <w:rPr>
          <w:bCs/>
          <w:szCs w:val="28"/>
        </w:rPr>
        <w:t>Лобинского</w:t>
      </w:r>
      <w:proofErr w:type="spellEnd"/>
      <w:r w:rsidR="00CC1740">
        <w:rPr>
          <w:bCs/>
          <w:szCs w:val="28"/>
        </w:rPr>
        <w:t xml:space="preserve"> сельсовета </w:t>
      </w:r>
      <w:r>
        <w:rPr>
          <w:bCs/>
          <w:szCs w:val="28"/>
        </w:rPr>
        <w:t>Краснозерского ра</w:t>
      </w:r>
      <w:r w:rsidR="00CC1740">
        <w:rPr>
          <w:bCs/>
          <w:szCs w:val="28"/>
        </w:rPr>
        <w:t>йона Новосибирской области от 27.12.2022 № 117</w:t>
      </w:r>
      <w:r>
        <w:rPr>
          <w:bCs/>
          <w:szCs w:val="28"/>
        </w:rPr>
        <w:t xml:space="preserve"> «Об утвержден</w:t>
      </w:r>
      <w:r>
        <w:rPr>
          <w:bCs/>
          <w:szCs w:val="28"/>
        </w:rPr>
        <w:t xml:space="preserve">ии Порядка составления и ведения кассового плана исполнения местного бюджета </w:t>
      </w:r>
      <w:proofErr w:type="spellStart"/>
      <w:r w:rsidR="00CC1740">
        <w:rPr>
          <w:bCs/>
          <w:szCs w:val="28"/>
        </w:rPr>
        <w:t>Лобинского</w:t>
      </w:r>
      <w:proofErr w:type="spellEnd"/>
      <w:r w:rsidR="00CC1740">
        <w:rPr>
          <w:bCs/>
          <w:szCs w:val="28"/>
        </w:rPr>
        <w:t xml:space="preserve"> сельсовета </w:t>
      </w:r>
      <w:r>
        <w:rPr>
          <w:bCs/>
          <w:szCs w:val="28"/>
        </w:rPr>
        <w:t xml:space="preserve">Краснозерского района Новосибирской области», постановление администрации </w:t>
      </w:r>
      <w:proofErr w:type="spellStart"/>
      <w:r w:rsidR="00CC1740">
        <w:rPr>
          <w:bCs/>
          <w:szCs w:val="28"/>
        </w:rPr>
        <w:t>Лобинского</w:t>
      </w:r>
      <w:proofErr w:type="spellEnd"/>
      <w:r w:rsidR="00CC1740">
        <w:rPr>
          <w:bCs/>
          <w:szCs w:val="28"/>
        </w:rPr>
        <w:t xml:space="preserve"> сельсовета </w:t>
      </w:r>
      <w:r>
        <w:rPr>
          <w:bCs/>
          <w:szCs w:val="28"/>
        </w:rPr>
        <w:t>Краснозерского ра</w:t>
      </w:r>
      <w:r w:rsidR="00CC1740">
        <w:rPr>
          <w:bCs/>
          <w:szCs w:val="28"/>
        </w:rPr>
        <w:t>йона Новосибирской области от 02</w:t>
      </w:r>
      <w:r>
        <w:rPr>
          <w:bCs/>
          <w:szCs w:val="28"/>
        </w:rPr>
        <w:t>.</w:t>
      </w:r>
      <w:r w:rsidR="00CC1740">
        <w:rPr>
          <w:bCs/>
          <w:szCs w:val="28"/>
        </w:rPr>
        <w:t>12.2024 № 94</w:t>
      </w:r>
      <w:r>
        <w:rPr>
          <w:bCs/>
          <w:szCs w:val="28"/>
        </w:rPr>
        <w:t xml:space="preserve"> «О внесении изменений в постановление адм</w:t>
      </w:r>
      <w:r>
        <w:rPr>
          <w:bCs/>
          <w:szCs w:val="28"/>
        </w:rPr>
        <w:t xml:space="preserve">инистрации </w:t>
      </w:r>
      <w:proofErr w:type="spellStart"/>
      <w:r w:rsidR="00CC1740">
        <w:rPr>
          <w:bCs/>
          <w:szCs w:val="28"/>
        </w:rPr>
        <w:t>Лобинского</w:t>
      </w:r>
      <w:proofErr w:type="spellEnd"/>
      <w:r w:rsidR="00CC1740">
        <w:rPr>
          <w:bCs/>
          <w:szCs w:val="28"/>
        </w:rPr>
        <w:t xml:space="preserve"> сельсовета </w:t>
      </w:r>
      <w:r>
        <w:rPr>
          <w:bCs/>
          <w:szCs w:val="28"/>
        </w:rPr>
        <w:t>Краснозерского ра</w:t>
      </w:r>
      <w:r w:rsidR="004B547C">
        <w:rPr>
          <w:bCs/>
          <w:szCs w:val="28"/>
        </w:rPr>
        <w:t>йона Новосибирской области от 27.12.2022 № 117</w:t>
      </w:r>
      <w:r>
        <w:rPr>
          <w:bCs/>
          <w:szCs w:val="28"/>
        </w:rPr>
        <w:t xml:space="preserve"> «Об утверждении Порядка составления и ведения</w:t>
      </w:r>
      <w:proofErr w:type="gramEnd"/>
      <w:r>
        <w:rPr>
          <w:bCs/>
          <w:szCs w:val="28"/>
        </w:rPr>
        <w:t xml:space="preserve"> кассового плана исполнения местного бюджета </w:t>
      </w:r>
      <w:proofErr w:type="spellStart"/>
      <w:r w:rsidR="004B547C">
        <w:rPr>
          <w:bCs/>
          <w:szCs w:val="28"/>
        </w:rPr>
        <w:t>Лобинского</w:t>
      </w:r>
      <w:proofErr w:type="spellEnd"/>
      <w:r w:rsidR="004B547C">
        <w:rPr>
          <w:bCs/>
          <w:szCs w:val="28"/>
        </w:rPr>
        <w:t xml:space="preserve"> сельсовета </w:t>
      </w:r>
      <w:r w:rsidR="001B64B2">
        <w:rPr>
          <w:bCs/>
          <w:szCs w:val="28"/>
        </w:rPr>
        <w:t xml:space="preserve"> </w:t>
      </w:r>
      <w:r>
        <w:rPr>
          <w:bCs/>
          <w:szCs w:val="28"/>
        </w:rPr>
        <w:t>Краснозерского района Новосибирской области» признать утратившими силу.</w:t>
      </w:r>
    </w:p>
    <w:p w:rsidR="002764F5" w:rsidRDefault="00806C0C">
      <w:pPr>
        <w:widowControl w:val="0"/>
        <w:ind w:firstLine="0"/>
        <w:rPr>
          <w:bCs/>
          <w:szCs w:val="28"/>
          <w:highlight w:val="white"/>
        </w:rPr>
      </w:pPr>
      <w:r>
        <w:rPr>
          <w:bCs/>
          <w:szCs w:val="28"/>
          <w:highlight w:val="white"/>
        </w:rPr>
        <w:t xml:space="preserve">        3.Настояще</w:t>
      </w:r>
      <w:r>
        <w:rPr>
          <w:bCs/>
          <w:szCs w:val="28"/>
          <w:highlight w:val="white"/>
        </w:rPr>
        <w:t>е постановление вступает в силу с 01 января 2025 года.</w:t>
      </w:r>
    </w:p>
    <w:p w:rsidR="002764F5" w:rsidRDefault="00806C0C">
      <w:pPr>
        <w:ind w:firstLine="0"/>
        <w:rPr>
          <w:bCs/>
          <w:szCs w:val="28"/>
        </w:rPr>
      </w:pPr>
      <w:r>
        <w:rPr>
          <w:bCs/>
          <w:szCs w:val="28"/>
        </w:rPr>
        <w:t xml:space="preserve">        4.</w:t>
      </w:r>
      <w:r w:rsidR="001B64B2">
        <w:rPr>
          <w:bCs/>
          <w:szCs w:val="28"/>
        </w:rPr>
        <w:t>О</w:t>
      </w:r>
      <w:r>
        <w:rPr>
          <w:bCs/>
          <w:szCs w:val="28"/>
        </w:rPr>
        <w:t>беспечить публикацию настоящего постановления в периодическом печатно</w:t>
      </w:r>
      <w:r w:rsidR="001B64B2">
        <w:rPr>
          <w:bCs/>
          <w:szCs w:val="28"/>
        </w:rPr>
        <w:t>м издании «Вестник</w:t>
      </w:r>
      <w:r>
        <w:rPr>
          <w:bCs/>
          <w:szCs w:val="28"/>
        </w:rPr>
        <w:t xml:space="preserve"> органов местного самоуправления </w:t>
      </w:r>
      <w:proofErr w:type="spellStart"/>
      <w:r w:rsidR="001B64B2">
        <w:rPr>
          <w:bCs/>
          <w:szCs w:val="28"/>
        </w:rPr>
        <w:t>Лобинского</w:t>
      </w:r>
      <w:proofErr w:type="spellEnd"/>
      <w:r w:rsidR="001B64B2">
        <w:rPr>
          <w:bCs/>
          <w:szCs w:val="28"/>
        </w:rPr>
        <w:t xml:space="preserve"> сельсовета </w:t>
      </w:r>
      <w:r>
        <w:rPr>
          <w:bCs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proofErr w:type="spellStart"/>
      <w:r w:rsidR="001B64B2">
        <w:rPr>
          <w:bCs/>
          <w:szCs w:val="28"/>
        </w:rPr>
        <w:t>Лобинского</w:t>
      </w:r>
      <w:proofErr w:type="spellEnd"/>
      <w:r w:rsidR="001B64B2">
        <w:rPr>
          <w:bCs/>
          <w:szCs w:val="28"/>
        </w:rPr>
        <w:t xml:space="preserve"> сельсовета </w:t>
      </w:r>
      <w:r>
        <w:rPr>
          <w:bCs/>
          <w:szCs w:val="28"/>
        </w:rPr>
        <w:t>Краснозерского района Новосибирской области.</w:t>
      </w:r>
    </w:p>
    <w:p w:rsidR="002764F5" w:rsidRDefault="001B64B2">
      <w:pPr>
        <w:tabs>
          <w:tab w:val="num" w:pos="0"/>
        </w:tabs>
        <w:ind w:firstLine="0"/>
        <w:rPr>
          <w:szCs w:val="28"/>
        </w:rPr>
      </w:pPr>
      <w:r>
        <w:rPr>
          <w:bCs/>
          <w:szCs w:val="28"/>
        </w:rPr>
        <w:t xml:space="preserve">          5.О</w:t>
      </w:r>
      <w:r w:rsidR="00806C0C">
        <w:rPr>
          <w:bCs/>
          <w:szCs w:val="28"/>
        </w:rPr>
        <w:t>беспечить отправку данного постановления в Управление законопроектных работ и ведения регистра</w:t>
      </w:r>
      <w:r w:rsidR="00806C0C">
        <w:rPr>
          <w:szCs w:val="28"/>
        </w:rPr>
        <w:t xml:space="preserve"> Министерства юстиции Новосибирской области в установленном законодательством порядке.</w:t>
      </w:r>
    </w:p>
    <w:p w:rsidR="002764F5" w:rsidRDefault="00806C0C">
      <w:pPr>
        <w:widowControl w:val="0"/>
        <w:ind w:firstLine="0"/>
        <w:rPr>
          <w:szCs w:val="28"/>
        </w:rPr>
      </w:pPr>
      <w:r>
        <w:rPr>
          <w:szCs w:val="28"/>
        </w:rPr>
        <w:t xml:space="preserve">         6. </w:t>
      </w:r>
      <w:proofErr w:type="gramStart"/>
      <w:r>
        <w:rPr>
          <w:szCs w:val="28"/>
        </w:rPr>
        <w:t>Контроль з</w:t>
      </w:r>
      <w:r>
        <w:rPr>
          <w:szCs w:val="28"/>
        </w:rPr>
        <w:t>а</w:t>
      </w:r>
      <w:proofErr w:type="gramEnd"/>
      <w:r>
        <w:rPr>
          <w:szCs w:val="28"/>
        </w:rPr>
        <w:t xml:space="preserve"> исполнением данного постановления оставляю за собой.</w:t>
      </w:r>
    </w:p>
    <w:p w:rsidR="002764F5" w:rsidRDefault="002764F5">
      <w:pPr>
        <w:widowControl w:val="0"/>
        <w:ind w:firstLine="0"/>
        <w:jc w:val="left"/>
        <w:rPr>
          <w:bCs/>
          <w:szCs w:val="28"/>
        </w:rPr>
      </w:pPr>
    </w:p>
    <w:p w:rsidR="001B64B2" w:rsidRDefault="00806C0C">
      <w:pPr>
        <w:widowControl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 xml:space="preserve">Главы  </w:t>
      </w:r>
      <w:proofErr w:type="spellStart"/>
      <w:r w:rsidR="001B64B2">
        <w:rPr>
          <w:bCs/>
          <w:szCs w:val="28"/>
        </w:rPr>
        <w:t>Лобинского</w:t>
      </w:r>
      <w:proofErr w:type="spellEnd"/>
      <w:r w:rsidR="001B64B2">
        <w:rPr>
          <w:bCs/>
          <w:szCs w:val="28"/>
        </w:rPr>
        <w:t xml:space="preserve"> сельсовета </w:t>
      </w:r>
    </w:p>
    <w:p w:rsidR="002764F5" w:rsidRDefault="00806C0C">
      <w:pPr>
        <w:widowControl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>Краснозерского района</w:t>
      </w:r>
    </w:p>
    <w:p w:rsidR="002764F5" w:rsidRDefault="00806C0C">
      <w:pPr>
        <w:widowControl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 xml:space="preserve">Новосибирской области                                                          </w:t>
      </w:r>
      <w:r>
        <w:rPr>
          <w:bCs/>
          <w:szCs w:val="28"/>
        </w:rPr>
        <w:tab/>
        <w:t xml:space="preserve">     </w:t>
      </w:r>
      <w:r w:rsidR="001B64B2">
        <w:rPr>
          <w:bCs/>
          <w:szCs w:val="28"/>
        </w:rPr>
        <w:t>С.А. Колесников</w:t>
      </w:r>
    </w:p>
    <w:p w:rsidR="001B64B2" w:rsidRDefault="00806C0C">
      <w:pPr>
        <w:widowControl w:val="0"/>
        <w:tabs>
          <w:tab w:val="left" w:pos="7185"/>
          <w:tab w:val="left" w:pos="7650"/>
        </w:tabs>
        <w:ind w:firstLine="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</w:t>
      </w:r>
    </w:p>
    <w:p w:rsidR="002764F5" w:rsidRDefault="00806C0C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  <w:r>
        <w:rPr>
          <w:bCs/>
          <w:sz w:val="22"/>
          <w:szCs w:val="22"/>
        </w:rPr>
        <w:lastRenderedPageBreak/>
        <w:t xml:space="preserve">  </w:t>
      </w:r>
      <w:r>
        <w:rPr>
          <w:szCs w:val="28"/>
        </w:rPr>
        <w:t xml:space="preserve">Приложение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</w:t>
      </w:r>
    </w:p>
    <w:p w:rsidR="001B64B2" w:rsidRDefault="00806C0C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постановлению                         </w:t>
      </w:r>
      <w:r>
        <w:rPr>
          <w:szCs w:val="28"/>
        </w:rPr>
        <w:t xml:space="preserve">                            </w:t>
      </w:r>
      <w:r>
        <w:rPr>
          <w:szCs w:val="28"/>
        </w:rPr>
        <w:tab/>
      </w:r>
      <w:r>
        <w:rPr>
          <w:bCs/>
          <w:sz w:val="22"/>
          <w:szCs w:val="22"/>
        </w:rPr>
        <w:t xml:space="preserve">                                                                                             </w:t>
      </w:r>
      <w:r>
        <w:rPr>
          <w:szCs w:val="28"/>
        </w:rPr>
        <w:t>администрации</w:t>
      </w:r>
    </w:p>
    <w:p w:rsidR="002764F5" w:rsidRDefault="001B64B2">
      <w:pPr>
        <w:widowControl w:val="0"/>
        <w:ind w:firstLine="0"/>
        <w:jc w:val="right"/>
        <w:rPr>
          <w:szCs w:val="28"/>
        </w:rPr>
      </w:pP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сельсовета </w:t>
      </w:r>
      <w:r w:rsidR="00806C0C">
        <w:rPr>
          <w:szCs w:val="28"/>
        </w:rPr>
        <w:t xml:space="preserve"> </w:t>
      </w:r>
    </w:p>
    <w:p w:rsidR="002764F5" w:rsidRDefault="00806C0C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Краснозерского района </w:t>
      </w:r>
    </w:p>
    <w:p w:rsidR="002764F5" w:rsidRDefault="00806C0C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Новосибирской области</w:t>
      </w:r>
    </w:p>
    <w:p w:rsidR="002764F5" w:rsidRDefault="00806C0C">
      <w:pPr>
        <w:widowControl w:val="0"/>
        <w:tabs>
          <w:tab w:val="left" w:pos="7185"/>
          <w:tab w:val="left" w:pos="7650"/>
        </w:tabs>
        <w:ind w:firstLine="0"/>
        <w:jc w:val="right"/>
        <w:rPr>
          <w:bCs/>
          <w:sz w:val="22"/>
          <w:szCs w:val="22"/>
        </w:rPr>
      </w:pPr>
      <w:r>
        <w:rPr>
          <w:szCs w:val="28"/>
        </w:rPr>
        <w:t xml:space="preserve">                                                        </w:t>
      </w:r>
      <w:r w:rsidR="001B64B2">
        <w:rPr>
          <w:szCs w:val="28"/>
        </w:rPr>
        <w:t xml:space="preserve">                           От 11</w:t>
      </w:r>
      <w:r>
        <w:rPr>
          <w:szCs w:val="28"/>
        </w:rPr>
        <w:t>.</w:t>
      </w:r>
      <w:r w:rsidR="001B64B2">
        <w:rPr>
          <w:szCs w:val="28"/>
        </w:rPr>
        <w:t>12</w:t>
      </w:r>
      <w:r w:rsidR="00174B44">
        <w:rPr>
          <w:szCs w:val="28"/>
        </w:rPr>
        <w:t>.2024 года № 95</w:t>
      </w:r>
    </w:p>
    <w:p w:rsidR="002764F5" w:rsidRDefault="002764F5">
      <w:pPr>
        <w:ind w:firstLine="0"/>
        <w:jc w:val="right"/>
        <w:rPr>
          <w:b/>
          <w:bCs/>
          <w:szCs w:val="28"/>
        </w:rPr>
      </w:pPr>
    </w:p>
    <w:p w:rsidR="002764F5" w:rsidRDefault="002764F5">
      <w:pPr>
        <w:ind w:firstLine="0"/>
        <w:jc w:val="center"/>
        <w:rPr>
          <w:b/>
          <w:bCs/>
          <w:szCs w:val="28"/>
        </w:rPr>
      </w:pPr>
    </w:p>
    <w:p w:rsidR="002764F5" w:rsidRDefault="00806C0C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ПОРЯДОК</w:t>
      </w:r>
    </w:p>
    <w:p w:rsidR="002764F5" w:rsidRDefault="00806C0C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составления и ведения кассового плана исполнения </w:t>
      </w:r>
    </w:p>
    <w:p w:rsidR="002764F5" w:rsidRDefault="00806C0C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местного бюджета </w:t>
      </w:r>
      <w:proofErr w:type="spellStart"/>
      <w:r w:rsidR="00174B44">
        <w:rPr>
          <w:b/>
          <w:bCs/>
          <w:szCs w:val="28"/>
        </w:rPr>
        <w:t>Лобинского</w:t>
      </w:r>
      <w:proofErr w:type="spellEnd"/>
      <w:r w:rsidR="00174B44">
        <w:rPr>
          <w:b/>
          <w:bCs/>
          <w:szCs w:val="28"/>
        </w:rPr>
        <w:t xml:space="preserve"> сельсовета </w:t>
      </w:r>
      <w:r>
        <w:rPr>
          <w:b/>
          <w:bCs/>
          <w:szCs w:val="28"/>
        </w:rPr>
        <w:t>Краснозерского района Новосибирской области</w:t>
      </w:r>
      <w:bookmarkEnd w:id="0"/>
    </w:p>
    <w:p w:rsidR="002764F5" w:rsidRDefault="002764F5">
      <w:pPr>
        <w:ind w:firstLine="0"/>
        <w:jc w:val="center"/>
        <w:rPr>
          <w:b/>
          <w:bCs/>
          <w:szCs w:val="28"/>
        </w:rPr>
      </w:pPr>
    </w:p>
    <w:p w:rsidR="002764F5" w:rsidRDefault="00806C0C">
      <w:pPr>
        <w:widowControl w:val="0"/>
        <w:ind w:firstLine="540"/>
        <w:jc w:val="center"/>
        <w:rPr>
          <w:szCs w:val="28"/>
        </w:rPr>
      </w:pPr>
      <w:r>
        <w:rPr>
          <w:szCs w:val="28"/>
        </w:rPr>
        <w:t>I. Общие положения</w:t>
      </w:r>
    </w:p>
    <w:p w:rsidR="002764F5" w:rsidRDefault="002764F5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64F5" w:rsidRDefault="002764F5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64F5" w:rsidRDefault="00806C0C">
      <w:pPr>
        <w:ind w:firstLine="540"/>
        <w:rPr>
          <w:rFonts w:eastAsiaTheme="minorHAnsi"/>
          <w:szCs w:val="28"/>
        </w:rPr>
      </w:pPr>
      <w:r>
        <w:rPr>
          <w:color w:val="0D0D0D" w:themeColor="text1" w:themeTint="F2"/>
          <w:szCs w:val="28"/>
        </w:rPr>
        <w:t>1. </w:t>
      </w:r>
      <w:proofErr w:type="gramStart"/>
      <w:r>
        <w:rPr>
          <w:color w:val="0D0D0D" w:themeColor="text1" w:themeTint="F2"/>
          <w:szCs w:val="28"/>
        </w:rPr>
        <w:t xml:space="preserve">Настоящий Порядок определяет правила составления и ведения кассового плана исполнения местного бюджета </w:t>
      </w:r>
      <w:proofErr w:type="spellStart"/>
      <w:r w:rsidR="00174B44">
        <w:rPr>
          <w:color w:val="0D0D0D" w:themeColor="text1" w:themeTint="F2"/>
          <w:szCs w:val="28"/>
        </w:rPr>
        <w:t>Лобинского</w:t>
      </w:r>
      <w:proofErr w:type="spellEnd"/>
      <w:r w:rsidR="00174B44">
        <w:rPr>
          <w:color w:val="0D0D0D" w:themeColor="text1" w:themeTint="F2"/>
          <w:szCs w:val="28"/>
        </w:rPr>
        <w:t xml:space="preserve"> сельсовета </w:t>
      </w:r>
      <w:r>
        <w:rPr>
          <w:color w:val="0D0D0D" w:themeColor="text1" w:themeTint="F2"/>
          <w:szCs w:val="28"/>
        </w:rPr>
        <w:t>Краснозерского ра</w:t>
      </w:r>
      <w:r>
        <w:rPr>
          <w:color w:val="0D0D0D" w:themeColor="text1" w:themeTint="F2"/>
          <w:szCs w:val="28"/>
        </w:rPr>
        <w:t>йона Новосибирской области в текущем финансовом году (далее соответственно – кассовый план, местный бюджет), а также состав и сроки представления главными распорядителями средств местного бюджета, главными администраторами доходов местного бюджета, главным</w:t>
      </w:r>
      <w:r>
        <w:rPr>
          <w:color w:val="0D0D0D" w:themeColor="text1" w:themeTint="F2"/>
          <w:szCs w:val="28"/>
        </w:rPr>
        <w:t xml:space="preserve">и администраторами источников финансирования дефицита местного бюджета (далее - главные администраторы источников) </w:t>
      </w:r>
      <w:r>
        <w:rPr>
          <w:rFonts w:eastAsiaTheme="minorHAnsi"/>
          <w:szCs w:val="28"/>
          <w:lang w:eastAsia="en-US"/>
        </w:rPr>
        <w:t xml:space="preserve"> (далее совместно </w:t>
      </w:r>
      <w:r>
        <w:rPr>
          <w:color w:val="0D0D0D" w:themeColor="text1" w:themeTint="F2"/>
          <w:szCs w:val="28"/>
        </w:rPr>
        <w:t>–</w:t>
      </w:r>
      <w:r>
        <w:rPr>
          <w:rFonts w:eastAsiaTheme="minorHAnsi"/>
          <w:szCs w:val="28"/>
          <w:lang w:eastAsia="en-US"/>
        </w:rPr>
        <w:t xml:space="preserve"> участники бюджетного процесса</w:t>
      </w:r>
      <w:proofErr w:type="gramEnd"/>
      <w:r>
        <w:rPr>
          <w:rFonts w:eastAsiaTheme="minorHAnsi"/>
          <w:szCs w:val="28"/>
          <w:lang w:eastAsia="en-US"/>
        </w:rPr>
        <w:t>)</w:t>
      </w:r>
      <w:r>
        <w:rPr>
          <w:color w:val="0D0D0D" w:themeColor="text1" w:themeTint="F2"/>
          <w:szCs w:val="28"/>
        </w:rPr>
        <w:t xml:space="preserve"> сведений, необходимых для составления и ведения кассового плана (далее – Сведения).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1.1. П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ри организации исполнения местного бюджета в текущем финансовом году кассовый план определяет прогнозное состояние единого счета местного бюджета, включая временный кассовый разрыв и объем временно свободных средств.</w:t>
      </w:r>
    </w:p>
    <w:p w:rsidR="002764F5" w:rsidRDefault="00806C0C">
      <w:pPr>
        <w:widowControl w:val="0"/>
        <w:ind w:firstLine="709"/>
        <w:contextualSpacing/>
        <w:rPr>
          <w:szCs w:val="28"/>
        </w:rPr>
      </w:pPr>
      <w:r>
        <w:rPr>
          <w:szCs w:val="28"/>
        </w:rPr>
        <w:t>2. Составление, утверждение, ведение ка</w:t>
      </w:r>
      <w:r>
        <w:rPr>
          <w:szCs w:val="28"/>
        </w:rPr>
        <w:t xml:space="preserve">ссового плана, доведение его показателей, направление </w:t>
      </w:r>
      <w:r>
        <w:rPr>
          <w:color w:val="0D0D0D" w:themeColor="text1" w:themeTint="F2"/>
          <w:szCs w:val="28"/>
        </w:rPr>
        <w:t xml:space="preserve">Сведений осуществляются </w:t>
      </w:r>
      <w:r>
        <w:rPr>
          <w:szCs w:val="28"/>
        </w:rPr>
        <w:t>в электронном виде                              в программном комплексе «Региональный электронный бюджет. Исполнение бюджета (ПК 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-исполнение»)» государственной информационной</w:t>
      </w:r>
      <w:r>
        <w:rPr>
          <w:szCs w:val="28"/>
        </w:rPr>
        <w:t xml:space="preserve"> системы «Автоматизированная система управления бюджетными процессами Новосибирской области» (далее соответственно – ПК 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-исполнение», ГИС «Управление бюджетными процессами») с использованием электронной подписи (далее – ЭП).</w:t>
      </w:r>
    </w:p>
    <w:p w:rsidR="002764F5" w:rsidRDefault="002764F5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highlight w:val="yellow"/>
        </w:rPr>
      </w:pPr>
    </w:p>
    <w:p w:rsidR="002764F5" w:rsidRDefault="00806C0C">
      <w:pPr>
        <w:ind w:firstLine="0"/>
        <w:contextualSpacing/>
        <w:jc w:val="center"/>
        <w:rPr>
          <w:rFonts w:eastAsia="Calibri"/>
          <w:szCs w:val="28"/>
        </w:rPr>
      </w:pPr>
      <w:r>
        <w:rPr>
          <w:rFonts w:eastAsia="Calibri"/>
          <w:szCs w:val="28"/>
          <w:lang w:eastAsia="en-US"/>
        </w:rPr>
        <w:t xml:space="preserve">II. Утверждение и ведение </w:t>
      </w:r>
      <w:r>
        <w:rPr>
          <w:rFonts w:eastAsia="Calibri"/>
          <w:szCs w:val="28"/>
          <w:lang w:eastAsia="en-US"/>
        </w:rPr>
        <w:t xml:space="preserve">кассового плана </w:t>
      </w:r>
    </w:p>
    <w:p w:rsidR="002764F5" w:rsidRDefault="00806C0C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>
        <w:rPr>
          <w:bCs/>
          <w:szCs w:val="28"/>
        </w:rPr>
        <w:tab/>
      </w:r>
    </w:p>
    <w:p w:rsidR="002764F5" w:rsidRDefault="00806C0C">
      <w:pPr>
        <w:widowControl w:val="0"/>
        <w:ind w:firstLine="0"/>
        <w:jc w:val="center"/>
        <w:rPr>
          <w:bCs/>
          <w:szCs w:val="28"/>
        </w:rPr>
      </w:pPr>
      <w:r>
        <w:rPr>
          <w:bCs/>
          <w:szCs w:val="28"/>
        </w:rPr>
        <w:t>1. Составление кассового плана</w:t>
      </w:r>
    </w:p>
    <w:p w:rsidR="002764F5" w:rsidRDefault="002764F5">
      <w:pPr>
        <w:widowControl w:val="0"/>
        <w:ind w:firstLine="0"/>
        <w:contextualSpacing/>
        <w:jc w:val="center"/>
        <w:rPr>
          <w:bCs/>
          <w:szCs w:val="28"/>
        </w:rPr>
      </w:pPr>
    </w:p>
    <w:p w:rsidR="002764F5" w:rsidRDefault="00806C0C">
      <w:pPr>
        <w:widowControl w:val="0"/>
        <w:ind w:firstLine="0"/>
        <w:contextualSpacing/>
        <w:jc w:val="center"/>
        <w:rPr>
          <w:bCs/>
          <w:szCs w:val="28"/>
        </w:rPr>
      </w:pPr>
      <w:r>
        <w:rPr>
          <w:bCs/>
          <w:szCs w:val="28"/>
        </w:rPr>
        <w:t>Состав кассового плана</w:t>
      </w:r>
    </w:p>
    <w:p w:rsidR="002764F5" w:rsidRDefault="002764F5">
      <w:pPr>
        <w:widowControl w:val="0"/>
        <w:ind w:firstLine="0"/>
        <w:contextualSpacing/>
        <w:jc w:val="center"/>
        <w:rPr>
          <w:bCs/>
          <w:szCs w:val="28"/>
        </w:rPr>
      </w:pP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местного бюджета </w:t>
      </w:r>
      <w:proofErr w:type="spellStart"/>
      <w:r w:rsidR="008963D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Лобинского</w:t>
      </w:r>
      <w:proofErr w:type="spellEnd"/>
      <w:r w:rsidR="008963D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сельсоветам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Краснозерского района Новосибирской области органом муниципального образования, либо уполномоченным органом местной админис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трации (далее – финансовый орган, местный бюджет) на очередной финансовый год в разрезе кварталов с детализацией по месяцам финансового года.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 Кассовый план составляется в соответствии с показателями Решения о местном бюджете на очередной финансовый год и плановый период (далее – Решение о местном бюджете) с использованием Сведений, направляемых участниками бюджетного процесса.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прогноз поступлений в местный бюджет на очередной финансовый год (далее – кассовый план по доходам) в разрезе: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классификации доходов местного бюджета;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налитического учета (типам средств);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цели (по межбюджетным трансфертам);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прогноз перечислений из местного бюджета на очередной финансовый год (далее – кассовый план по расходам) в разрезе: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целевых статей муниципальных програ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мм и непрограммных направлений деятельности;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видов расходов классификации расходов местного бюджета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 </w:t>
      </w:r>
    </w:p>
    <w:p w:rsidR="002764F5" w:rsidRDefault="00806C0C">
      <w:pPr>
        <w:ind w:firstLine="708"/>
        <w:rPr>
          <w:rFonts w:eastAsiaTheme="minorHAnsi"/>
          <w:szCs w:val="28"/>
        </w:rPr>
      </w:pPr>
      <w:r>
        <w:rPr>
          <w:color w:val="0D0D0D" w:themeColor="text1" w:themeTint="F2"/>
          <w:szCs w:val="28"/>
        </w:rPr>
        <w:t>кодов классификаторов аналитического учета (</w:t>
      </w:r>
      <w:r>
        <w:rPr>
          <w:szCs w:val="28"/>
        </w:rPr>
        <w:t>кодам классификации расходов контрактной системы, кодам операций сектора государст</w:t>
      </w:r>
      <w:r>
        <w:rPr>
          <w:szCs w:val="28"/>
        </w:rPr>
        <w:t xml:space="preserve">венного управления, </w:t>
      </w:r>
      <w:proofErr w:type="spellStart"/>
      <w:r>
        <w:rPr>
          <w:szCs w:val="28"/>
        </w:rPr>
        <w:t>СубКОСГУ</w:t>
      </w:r>
      <w:proofErr w:type="spellEnd"/>
      <w:r>
        <w:rPr>
          <w:szCs w:val="28"/>
        </w:rPr>
        <w:t>, типам средств, кодам субсидий (для бюджетных и автономных учреждений), кодам мероприятий, кодам объекта, по межбюджетным трансфертам в разрезе муниципальных образований и кодов целевых средств</w:t>
      </w:r>
      <w:r>
        <w:rPr>
          <w:rFonts w:eastAsiaTheme="minorHAnsi"/>
          <w:szCs w:val="28"/>
          <w:lang w:eastAsia="en-US"/>
        </w:rPr>
        <w:t>)</w:t>
      </w:r>
      <w:r>
        <w:rPr>
          <w:color w:val="0D0D0D" w:themeColor="text1" w:themeTint="F2"/>
          <w:szCs w:val="28"/>
        </w:rPr>
        <w:t>;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 прогноз поступлений в местны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 бюджет и перечислений из местного бюджета по источникам финансирования дефицита местного бюджета на очередной финансовый год (далее – кассовый план по источникам финансирования дефицита) в разрезе: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классификации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источников финансирования дефицита местного бюджета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2764F5" w:rsidRDefault="00806C0C">
      <w:pPr>
        <w:ind w:firstLine="708"/>
        <w:rPr>
          <w:rFonts w:eastAsiaTheme="minorHAnsi"/>
          <w:szCs w:val="28"/>
        </w:rPr>
      </w:pPr>
      <w:r>
        <w:rPr>
          <w:color w:val="0D0D0D" w:themeColor="text1" w:themeTint="F2"/>
          <w:szCs w:val="28"/>
        </w:rPr>
        <w:t xml:space="preserve">4) </w:t>
      </w:r>
      <w:r>
        <w:rPr>
          <w:rFonts w:eastAsiaTheme="minorHAnsi"/>
          <w:szCs w:val="28"/>
          <w:lang w:eastAsia="en-US"/>
        </w:rPr>
        <w:t>сведений об остатках бюджетных средств на едином счете местного бюджета на начало и конец планируемого периода.</w:t>
      </w:r>
    </w:p>
    <w:p w:rsidR="002764F5" w:rsidRDefault="00806C0C">
      <w:pPr>
        <w:ind w:firstLine="708"/>
        <w:rPr>
          <w:rFonts w:eastAsiaTheme="minorHAnsi"/>
          <w:szCs w:val="28"/>
        </w:rPr>
      </w:pPr>
      <w:proofErr w:type="gramStart"/>
      <w:r>
        <w:rPr>
          <w:rFonts w:eastAsiaTheme="minorHAnsi"/>
          <w:szCs w:val="28"/>
          <w:lang w:eastAsia="en-US"/>
        </w:rPr>
        <w:t>В кассовом плане отражается остаток средств на едином счете местного бюджета на начало п</w:t>
      </w:r>
      <w:r>
        <w:rPr>
          <w:rFonts w:eastAsiaTheme="minorHAnsi"/>
          <w:szCs w:val="28"/>
          <w:lang w:eastAsia="en-US"/>
        </w:rPr>
        <w:t>ланируемого периода (месяц, квартал, год) (далее – планируемый период), прогноз поступлений в местный бюджет на очередной финансовый год, прогноз перечислений из местного бюджета на очередной финансовый год, управление остатками средств на едином счете мес</w:t>
      </w:r>
      <w:r>
        <w:rPr>
          <w:rFonts w:eastAsiaTheme="minorHAnsi"/>
          <w:szCs w:val="28"/>
          <w:lang w:eastAsia="en-US"/>
        </w:rPr>
        <w:t>тного бюджета, остаток средств на едином счете местного бюджета на конец планируемого периода.</w:t>
      </w:r>
      <w:proofErr w:type="gramEnd"/>
    </w:p>
    <w:p w:rsidR="002764F5" w:rsidRDefault="002764F5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64F5" w:rsidRDefault="00806C0C">
      <w:pPr>
        <w:ind w:firstLine="0"/>
        <w:jc w:val="center"/>
        <w:outlineLvl w:val="0"/>
        <w:rPr>
          <w:szCs w:val="28"/>
        </w:rPr>
      </w:pPr>
      <w:r>
        <w:rPr>
          <w:szCs w:val="28"/>
        </w:rPr>
        <w:t>Составление кассового плана по доходам</w:t>
      </w:r>
    </w:p>
    <w:p w:rsidR="002764F5" w:rsidRDefault="002764F5">
      <w:pPr>
        <w:ind w:firstLine="0"/>
        <w:jc w:val="center"/>
        <w:outlineLvl w:val="0"/>
        <w:rPr>
          <w:szCs w:val="28"/>
        </w:rPr>
      </w:pP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6. Кассовый план по доходам составляется на основании сведений о доходах главных администраторов доходов местного бюджет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в разрезе кодов бюджетной классификации по администрируемым источникам доходов местного бюджета.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 местного бюджета.</w:t>
      </w:r>
    </w:p>
    <w:p w:rsidR="002764F5" w:rsidRDefault="00806C0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Показатели кассового плана по доходам</w:t>
      </w:r>
      <w:r>
        <w:rPr>
          <w:rFonts w:ascii="Times New Roman" w:hAnsi="Times New Roman" w:cs="Times New Roman"/>
          <w:sz w:val="28"/>
          <w:szCs w:val="28"/>
        </w:rPr>
        <w:t xml:space="preserve"> должны соответствовать:</w:t>
      </w:r>
    </w:p>
    <w:p w:rsidR="002764F5" w:rsidRDefault="00806C0C">
      <w:pPr>
        <w:ind w:firstLine="709"/>
        <w:outlineLvl w:val="0"/>
        <w:rPr>
          <w:szCs w:val="28"/>
        </w:rPr>
      </w:pPr>
      <w:r>
        <w:rPr>
          <w:szCs w:val="28"/>
        </w:rPr>
        <w:t xml:space="preserve">1) бюджетному законодательству Российской Федерации, </w:t>
      </w:r>
      <w:r>
        <w:rPr>
          <w:bCs/>
          <w:szCs w:val="28"/>
        </w:rPr>
        <w:t>нормативным правовым актам, регулирующим бюджетные правоотношения, в том числе</w:t>
      </w:r>
      <w:r>
        <w:rPr>
          <w:b/>
          <w:bCs/>
          <w:szCs w:val="28"/>
        </w:rPr>
        <w:t xml:space="preserve"> </w:t>
      </w:r>
      <w:r>
        <w:rPr>
          <w:szCs w:val="28"/>
        </w:rPr>
        <w:t>настоящему Порядку</w:t>
      </w:r>
      <w:r>
        <w:rPr>
          <w:bCs/>
          <w:szCs w:val="28"/>
        </w:rPr>
        <w:t>;</w:t>
      </w:r>
    </w:p>
    <w:p w:rsidR="002764F5" w:rsidRDefault="00806C0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фикаторов аналитического учета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64F5" w:rsidRDefault="00806C0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2764F5" w:rsidRDefault="00806C0C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8. Кассовый план по доходам составляется по форме согласно </w:t>
      </w:r>
      <w:r>
        <w:rPr>
          <w:rFonts w:ascii="Times New Roman" w:hAnsi="Times New Roman" w:cs="Times New Roman"/>
          <w:sz w:val="28"/>
          <w:szCs w:val="28"/>
        </w:rPr>
        <w:t>приложению № 1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2764F5" w:rsidRDefault="002764F5">
      <w:pPr>
        <w:ind w:firstLine="0"/>
        <w:jc w:val="center"/>
        <w:outlineLvl w:val="0"/>
        <w:rPr>
          <w:szCs w:val="28"/>
        </w:rPr>
      </w:pPr>
    </w:p>
    <w:p w:rsidR="002764F5" w:rsidRDefault="00806C0C">
      <w:pPr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Составление кассового плана по расходам </w:t>
      </w:r>
    </w:p>
    <w:p w:rsidR="002764F5" w:rsidRDefault="002764F5">
      <w:pPr>
        <w:ind w:firstLine="0"/>
        <w:jc w:val="center"/>
        <w:outlineLvl w:val="0"/>
        <w:rPr>
          <w:szCs w:val="28"/>
        </w:rPr>
      </w:pPr>
    </w:p>
    <w:p w:rsidR="002764F5" w:rsidRDefault="00806C0C">
      <w:pPr>
        <w:widowControl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9. В целях составления кассового плана</w:t>
      </w:r>
      <w:r>
        <w:rPr>
          <w:color w:val="0D0D0D" w:themeColor="text1" w:themeTint="F2"/>
          <w:szCs w:val="28"/>
        </w:rPr>
        <w:t xml:space="preserve"> по расходам главные распорядители средств местного бюджета в течени</w:t>
      </w:r>
      <w:proofErr w:type="gramStart"/>
      <w:r>
        <w:rPr>
          <w:color w:val="0D0D0D" w:themeColor="text1" w:themeTint="F2"/>
          <w:szCs w:val="28"/>
        </w:rPr>
        <w:t>и</w:t>
      </w:r>
      <w:proofErr w:type="gramEnd"/>
      <w:r>
        <w:rPr>
          <w:color w:val="0D0D0D" w:themeColor="text1" w:themeTint="F2"/>
          <w:szCs w:val="28"/>
        </w:rPr>
        <w:t xml:space="preserve"> двух рабочих дней после доведения до них лимитов бюджетных обязательств на очередной финансовый год и плановый период представляют главному распоряд</w:t>
      </w:r>
      <w:r>
        <w:rPr>
          <w:color w:val="0D0D0D" w:themeColor="text1" w:themeTint="F2"/>
          <w:szCs w:val="28"/>
        </w:rPr>
        <w:t>ителю средств Сведения, содержащие: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поквартальное распределение расходов местного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обоснования поквартального расп</w:t>
      </w:r>
      <w:r>
        <w:rPr>
          <w:color w:val="0D0D0D"/>
          <w:szCs w:val="28"/>
        </w:rPr>
        <w:t>ределения расходов местного бюджета по месяцам очередного финансового года.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10. Поквартальное распределение расходов местного бюджета с детализацией по месяцам очередного финансового года формируется с учетом: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приоритета обеспечения полноты и своевремен</w:t>
      </w:r>
      <w:r>
        <w:rPr>
          <w:color w:val="0D0D0D"/>
          <w:szCs w:val="28"/>
        </w:rPr>
        <w:t>ности выплаты заработной платы,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2) прогноза перечислений из местного бюджета по оплате муниципальных </w:t>
      </w:r>
      <w:r>
        <w:rPr>
          <w:color w:val="0D0D0D"/>
          <w:szCs w:val="28"/>
        </w:rPr>
        <w:t>контрактов, иных договоров получателей средств местного бюджета с учетом сроков и объемов оплаты соответствующих денежных обязательств;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11. В поквартальном распределении расходов местного бюджета с детализацией по месяцам очередного финансового года подлеж</w:t>
      </w:r>
      <w:r>
        <w:rPr>
          <w:color w:val="0D0D0D"/>
          <w:szCs w:val="28"/>
        </w:rPr>
        <w:t>ат отражению в декабре очередного финансового года: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1) расходы местного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</w:t>
      </w:r>
      <w:r>
        <w:rPr>
          <w:color w:val="0D0D0D"/>
          <w:szCs w:val="28"/>
        </w:rPr>
        <w:t xml:space="preserve">категорий </w:t>
      </w:r>
      <w:r>
        <w:rPr>
          <w:color w:val="0D0D0D"/>
          <w:szCs w:val="28"/>
        </w:rPr>
        <w:lastRenderedPageBreak/>
        <w:t>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</w:t>
      </w:r>
      <w:r>
        <w:rPr>
          <w:szCs w:val="28"/>
        </w:rPr>
        <w:t>расходы местного бюджета за счет</w:t>
      </w:r>
      <w:r>
        <w:rPr>
          <w:szCs w:val="28"/>
        </w:rPr>
        <w:t xml:space="preserve">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proofErr w:type="spellStart"/>
      <w:r w:rsidR="008963DF">
        <w:rPr>
          <w:szCs w:val="28"/>
        </w:rPr>
        <w:t>Лобинского</w:t>
      </w:r>
      <w:proofErr w:type="spellEnd"/>
      <w:r w:rsidR="008963DF">
        <w:rPr>
          <w:szCs w:val="28"/>
        </w:rPr>
        <w:t xml:space="preserve"> сельсовета </w:t>
      </w:r>
      <w:r>
        <w:rPr>
          <w:szCs w:val="28"/>
        </w:rPr>
        <w:t>Краснозерского района Новосибирской области</w:t>
      </w:r>
      <w:r>
        <w:rPr>
          <w:color w:val="0D0D0D"/>
          <w:szCs w:val="28"/>
        </w:rPr>
        <w:t>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расходы местного бюджета за счет средств, утвержденных в составе бюджетны</w:t>
      </w:r>
      <w:r>
        <w:rPr>
          <w:color w:val="0D0D0D"/>
          <w:szCs w:val="28"/>
        </w:rPr>
        <w:t>х ассигнований, на выполнение прочих выплат по обязательствам муниципального образования.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12. Поступившие от главного распорядителя средств местного бюджета сведения для составления кассового плана по расходам рассматриваются финансовым органом в течение т</w:t>
      </w:r>
      <w:r>
        <w:rPr>
          <w:color w:val="0D0D0D"/>
          <w:szCs w:val="28"/>
        </w:rPr>
        <w:t>рех рабочих дней со дня поступления.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 В течение срока, указанного в пункте 12 настоящего Порядка, финансовый орган осуществляет проверку поступивших документов и материалов на предмет: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соблюдению бюджетному законодательству Российской Федерации, норм</w:t>
      </w:r>
      <w:r>
        <w:rPr>
          <w:color w:val="0D0D0D"/>
          <w:szCs w:val="28"/>
        </w:rPr>
        <w:t>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местного бюджета лимитам бюджетных обязательств на очередной финансовый год;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правильность пр</w:t>
      </w:r>
      <w:r>
        <w:rPr>
          <w:color w:val="0D0D0D"/>
          <w:szCs w:val="28"/>
        </w:rPr>
        <w:t>именения бюджетной классификации Российской Федерации, классификаторов аналитического учета;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полноту и достоверность представленной информации.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</w:t>
      </w:r>
      <w:r>
        <w:rPr>
          <w:rFonts w:ascii="Times New Roman" w:hAnsi="Times New Roman" w:cs="Times New Roman"/>
          <w:sz w:val="28"/>
          <w:szCs w:val="28"/>
        </w:rPr>
        <w:t>инансовый орган в пределах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Доработка Сведений для составления кассового плана по расходам осуществляется главным р</w:t>
      </w:r>
      <w:r>
        <w:rPr>
          <w:rFonts w:ascii="Times New Roman" w:hAnsi="Times New Roman" w:cs="Times New Roman"/>
          <w:sz w:val="28"/>
          <w:szCs w:val="28"/>
        </w:rPr>
        <w:t>аспорядителем средств местного бюджета в течение одного рабочего дня после их возврата финансовым органом.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 В случае отсутствия замечаний по результатам проверки Сведений для составления кассового плана по расходам они включаются финансовым органом в пр</w:t>
      </w:r>
      <w:r>
        <w:rPr>
          <w:rFonts w:ascii="Times New Roman" w:hAnsi="Times New Roman" w:cs="Times New Roman"/>
          <w:sz w:val="28"/>
          <w:szCs w:val="28"/>
        </w:rPr>
        <w:t>оект кассового плана по расходам.</w:t>
      </w:r>
    </w:p>
    <w:p w:rsidR="002764F5" w:rsidRDefault="00806C0C">
      <w:pPr>
        <w:widowControl w:val="0"/>
        <w:ind w:firstLine="0"/>
        <w:rPr>
          <w:color w:val="0D0D0D"/>
          <w:szCs w:val="28"/>
        </w:rPr>
      </w:pPr>
      <w:r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1 к настоящему Порядку.</w:t>
      </w:r>
    </w:p>
    <w:p w:rsidR="002764F5" w:rsidRDefault="002764F5">
      <w:pPr>
        <w:widowControl w:val="0"/>
        <w:ind w:firstLine="0"/>
        <w:rPr>
          <w:color w:val="0D0D0D"/>
          <w:szCs w:val="28"/>
        </w:rPr>
      </w:pP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2764F5" w:rsidRDefault="002764F5">
      <w:pPr>
        <w:widowControl w:val="0"/>
        <w:ind w:firstLine="709"/>
        <w:rPr>
          <w:color w:val="0D0D0D"/>
          <w:szCs w:val="28"/>
          <w:highlight w:val="yellow"/>
        </w:rPr>
      </w:pP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18. </w:t>
      </w:r>
      <w:proofErr w:type="gramStart"/>
      <w:r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>
        <w:rPr>
          <w:color w:val="0D0D0D" w:themeColor="text1" w:themeTint="F2"/>
          <w:szCs w:val="28"/>
        </w:rPr>
        <w:t>–</w:t>
      </w:r>
      <w:r>
        <w:rPr>
          <w:color w:val="0D0D0D"/>
          <w:szCs w:val="28"/>
        </w:rPr>
        <w:t xml:space="preserve"> Решение о местном бюджете) осуществляет поква</w:t>
      </w:r>
      <w:r>
        <w:rPr>
          <w:color w:val="0D0D0D"/>
          <w:szCs w:val="28"/>
        </w:rPr>
        <w:t xml:space="preserve">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</w:t>
      </w:r>
      <w:r>
        <w:rPr>
          <w:color w:val="0D0D0D"/>
          <w:szCs w:val="28"/>
        </w:rPr>
        <w:lastRenderedPageBreak/>
        <w:t>поквартального распределения в разрезе месяцев доходов и расходов</w:t>
      </w:r>
      <w:proofErr w:type="gramEnd"/>
      <w:r>
        <w:rPr>
          <w:color w:val="0D0D0D"/>
          <w:szCs w:val="28"/>
        </w:rPr>
        <w:t xml:space="preserve"> местного бюджета, поступлен</w:t>
      </w:r>
      <w:r>
        <w:rPr>
          <w:color w:val="0D0D0D"/>
          <w:szCs w:val="28"/>
        </w:rPr>
        <w:t>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Порядку.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proofErr w:type="gramStart"/>
      <w:r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</w:t>
      </w:r>
      <w:r>
        <w:rPr>
          <w:color w:val="0D0D0D"/>
          <w:szCs w:val="28"/>
        </w:rPr>
        <w:t>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</w:t>
      </w:r>
      <w:r>
        <w:rPr>
          <w:color w:val="0D0D0D"/>
          <w:szCs w:val="28"/>
        </w:rPr>
        <w:t>ный бюджет и перечислений из местного бюджета по источникам финансирования дефицита местного бюджета, а также остатка средств</w:t>
      </w:r>
      <w:proofErr w:type="gramEnd"/>
      <w:r>
        <w:rPr>
          <w:color w:val="0D0D0D"/>
          <w:szCs w:val="28"/>
        </w:rPr>
        <w:t xml:space="preserve"> на едином счете местного бюджета на начало и конец планируемого периода.</w:t>
      </w:r>
    </w:p>
    <w:p w:rsidR="002764F5" w:rsidRDefault="00806C0C">
      <w:pPr>
        <w:widowControl w:val="0"/>
        <w:ind w:firstLine="709"/>
        <w:rPr>
          <w:strike/>
          <w:color w:val="0D0D0D"/>
          <w:szCs w:val="28"/>
        </w:rPr>
      </w:pPr>
      <w:r>
        <w:rPr>
          <w:color w:val="0D0D0D"/>
          <w:szCs w:val="28"/>
        </w:rPr>
        <w:t>19. </w:t>
      </w:r>
      <w:proofErr w:type="gramStart"/>
      <w:r>
        <w:rPr>
          <w:color w:val="0D0D0D"/>
          <w:szCs w:val="28"/>
        </w:rPr>
        <w:t>Поквартальное распределение подгруппы источников фина</w:t>
      </w:r>
      <w:r>
        <w:rPr>
          <w:color w:val="0D0D0D"/>
          <w:szCs w:val="28"/>
        </w:rPr>
        <w:t xml:space="preserve">нсирования дефицита местного бюджета «Изменение остатков средств на счетах по учету средств бюджетов» формируется автоматически в </w:t>
      </w:r>
      <w:r>
        <w:rPr>
          <w:szCs w:val="28"/>
        </w:rPr>
        <w:t>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</w:t>
      </w:r>
      <w:r>
        <w:rPr>
          <w:color w:val="0D0D0D"/>
          <w:szCs w:val="28"/>
        </w:rPr>
        <w:t xml:space="preserve"> </w:t>
      </w:r>
      <w:r>
        <w:rPr>
          <w:color w:val="0D0D0D"/>
          <w:szCs w:val="28"/>
        </w:rPr>
        <w:t>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  <w:proofErr w:type="gramEnd"/>
    </w:p>
    <w:p w:rsidR="002764F5" w:rsidRDefault="002764F5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64F5" w:rsidRDefault="00806C0C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 График финансирования</w:t>
      </w:r>
    </w:p>
    <w:p w:rsidR="002764F5" w:rsidRDefault="002764F5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  <w:highlight w:val="yellow"/>
        </w:rPr>
      </w:pP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21. Утвержденные руководителем финансового органа показатели кассового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плана считаются доведенными до участников бюджетного процесса.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До муниципальных образований главными распорядителями средств местного бюджета доводятся уведомления о поквартальном распределении расходов местного бюджета по межбюджетным трансфертам по форме</w:t>
      </w:r>
      <w:r>
        <w:rPr>
          <w:color w:val="0D0D0D"/>
          <w:szCs w:val="28"/>
        </w:rPr>
        <w:t xml:space="preserve"> согласно приложению № 2 к настоящему Порядку.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22. 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установления очередности осуществления перечислений из местного бюджета в течение месяца в соответствии с утвержденным кассовым планом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начала соответствующего месяца утверждается </w:t>
      </w:r>
      <w:hyperlink w:anchor="P995" w:tooltip="#P995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финансирования по форме согласно приложению № 3 к настоящему Порядку.</w:t>
      </w:r>
    </w:p>
    <w:p w:rsidR="002764F5" w:rsidRDefault="00806C0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График финансирования утверждается на уровне муниципального образования.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 График финансирования доводится до участников бюджетного процесса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тр</w:t>
      </w:r>
      <w:r>
        <w:rPr>
          <w:rFonts w:ascii="Times New Roman" w:hAnsi="Times New Roman" w:cs="Times New Roman"/>
          <w:sz w:val="28"/>
          <w:szCs w:val="28"/>
        </w:rPr>
        <w:t>и календарных дней до начала очередного месяца текущего финансового года.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 Перечисления из местного бюджета вне утвержденного графика финансирования могут осуществляться по согласованию с главой муниципального образования на основании письменного обраще</w:t>
      </w:r>
      <w:r>
        <w:rPr>
          <w:rFonts w:ascii="Times New Roman" w:hAnsi="Times New Roman" w:cs="Times New Roman"/>
          <w:sz w:val="28"/>
          <w:szCs w:val="28"/>
        </w:rPr>
        <w:t>ния участника бюджетного процесса.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 Внесение изменений в график финансирования утверждается по форме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</w:t>
      </w:r>
      <w:hyperlink w:anchor="P1051" w:tooltip="#P1051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 4 </w:t>
      </w:r>
      <w:r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2764F5" w:rsidRDefault="00806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</w:t>
      </w:r>
      <w:r>
        <w:rPr>
          <w:rFonts w:ascii="Times New Roman" w:hAnsi="Times New Roman" w:cs="Times New Roman"/>
          <w:sz w:val="28"/>
          <w:szCs w:val="28"/>
        </w:rPr>
        <w:t>дится финансовым органом до участников бюджетного процесса в течение двух рабочих дней со дня внесения в него изменений.</w:t>
      </w:r>
    </w:p>
    <w:p w:rsidR="002764F5" w:rsidRDefault="002764F5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64F5" w:rsidRDefault="00806C0C">
      <w:pPr>
        <w:ind w:firstLine="0"/>
        <w:jc w:val="center"/>
        <w:outlineLvl w:val="0"/>
        <w:rPr>
          <w:szCs w:val="28"/>
        </w:rPr>
      </w:pPr>
      <w:r>
        <w:rPr>
          <w:szCs w:val="28"/>
          <w:lang w:val="en-US"/>
        </w:rPr>
        <w:t>III</w:t>
      </w:r>
      <w:r>
        <w:rPr>
          <w:szCs w:val="28"/>
        </w:rPr>
        <w:t xml:space="preserve">. Ведение кассового плана </w:t>
      </w:r>
    </w:p>
    <w:p w:rsidR="002764F5" w:rsidRDefault="002764F5">
      <w:pPr>
        <w:ind w:firstLine="0"/>
        <w:jc w:val="center"/>
        <w:outlineLvl w:val="0"/>
        <w:rPr>
          <w:szCs w:val="28"/>
        </w:rPr>
      </w:pP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2764F5" w:rsidRDefault="002764F5">
      <w:pPr>
        <w:ind w:firstLine="0"/>
        <w:jc w:val="center"/>
        <w:outlineLvl w:val="0"/>
        <w:rPr>
          <w:szCs w:val="28"/>
        </w:rPr>
      </w:pPr>
    </w:p>
    <w:p w:rsidR="002764F5" w:rsidRDefault="00806C0C">
      <w:pPr>
        <w:tabs>
          <w:tab w:val="left" w:pos="1267"/>
          <w:tab w:val="center" w:pos="4960"/>
        </w:tabs>
        <w:ind w:firstLine="0"/>
        <w:jc w:val="left"/>
        <w:outlineLvl w:val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1. Веден</w:t>
      </w:r>
      <w:r>
        <w:rPr>
          <w:szCs w:val="28"/>
        </w:rPr>
        <w:t>ие кассового плана по доходам</w:t>
      </w:r>
    </w:p>
    <w:p w:rsidR="002764F5" w:rsidRDefault="00806C0C">
      <w:pPr>
        <w:tabs>
          <w:tab w:val="left" w:pos="1267"/>
          <w:tab w:val="center" w:pos="4960"/>
        </w:tabs>
        <w:ind w:firstLine="0"/>
        <w:jc w:val="left"/>
        <w:outlineLvl w:val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27. Внесение изменений в кассовый план по доходам осуществляется                        по следующим основаниям: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внесение изменений в Решения о местном бюджете</w:t>
      </w:r>
      <w:r>
        <w:rPr>
          <w:color w:val="FF0000"/>
          <w:szCs w:val="28"/>
        </w:rPr>
        <w:t xml:space="preserve"> </w:t>
      </w:r>
      <w:r>
        <w:rPr>
          <w:color w:val="0D0D0D"/>
          <w:szCs w:val="28"/>
        </w:rPr>
        <w:t>в части, затрагивающей объемы поступлений доходов местного бюджета, а также в случае перераспределения источников доходов местного бюджета без изменения общей суммы доходов;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изменение функций главных администраторов доходов;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перераспределение источни</w:t>
      </w:r>
      <w:r>
        <w:rPr>
          <w:color w:val="0D0D0D"/>
          <w:szCs w:val="28"/>
        </w:rPr>
        <w:t xml:space="preserve">ков доходов местного бюджета, между главными администраторами доходов; 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4) уточнение помесячного прогноза поступления доходов местного бюджета;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5) изменение годового прогноза поступления в местный бюджет целевых средств по основаниям, предусматривающим в с</w:t>
      </w:r>
      <w:r>
        <w:rPr>
          <w:color w:val="0D0D0D"/>
          <w:szCs w:val="28"/>
        </w:rPr>
        <w:t>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6) дополнительное поступление целевых средств или доведение (отзыв) лимитов б</w:t>
      </w:r>
      <w:r>
        <w:rPr>
          <w:color w:val="0D0D0D"/>
          <w:szCs w:val="28"/>
        </w:rPr>
        <w:t xml:space="preserve">юджетных обязательств в </w:t>
      </w:r>
      <w:proofErr w:type="gramStart"/>
      <w:r>
        <w:rPr>
          <w:color w:val="0D0D0D"/>
          <w:szCs w:val="28"/>
        </w:rPr>
        <w:t>части</w:t>
      </w:r>
      <w:proofErr w:type="gramEnd"/>
      <w:r>
        <w:rPr>
          <w:color w:val="0D0D0D"/>
          <w:szCs w:val="28"/>
        </w:rPr>
        <w:t xml:space="preserve">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местный бюджет межбюджетных трансфертов, имеющих целевое назнач</w:t>
      </w:r>
      <w:r>
        <w:rPr>
          <w:color w:val="0D0D0D"/>
          <w:szCs w:val="28"/>
        </w:rPr>
        <w:t>ение, в пределах сумм, необходимых для оплаты денежных обязательств по расходам получателей средств местного бюджета;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</w:t>
      </w:r>
      <w:r>
        <w:rPr>
          <w:color w:val="0D0D0D"/>
          <w:szCs w:val="28"/>
        </w:rPr>
        <w:t>жета, имеющих целевое назначение, прошлых лет;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</w:t>
      </w:r>
      <w:r>
        <w:rPr>
          <w:color w:val="0D0D0D"/>
          <w:szCs w:val="28"/>
        </w:rPr>
        <w:t>оров доходов;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lastRenderedPageBreak/>
        <w:t>28. Предложения главного администратора доходов местного бюджета о внесении изменений в кассовый план по доходам по основанию, предусмотренном</w:t>
      </w:r>
      <w:r>
        <w:rPr>
          <w:color w:val="0D0D0D"/>
          <w:szCs w:val="28"/>
        </w:rPr>
        <w:t>у подпунктом 1</w:t>
      </w:r>
      <w:r>
        <w:t xml:space="preserve"> – </w:t>
      </w:r>
      <w:r>
        <w:rPr>
          <w:color w:val="0D0D0D"/>
          <w:szCs w:val="28"/>
        </w:rPr>
        <w:t>5 пункта 27 настоящего Порядка, могут направляться не чаще одного раза в месяц и не позднее десяти рабочих дней до завершения текущего финансового года.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29. В целях изменения показателей кассового плана по доходам главный администратор дох</w:t>
      </w:r>
      <w:r>
        <w:rPr>
          <w:color w:val="0D0D0D"/>
          <w:szCs w:val="28"/>
        </w:rPr>
        <w:t>одов местного бюджета направляет в финансовый орган предложение о внесении изменений, которое включает: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основание для внесения изменений в кассовый план по доходам;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причины и обоснования предлагаемых изменений;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иные документы, необходимые для согл</w:t>
      </w:r>
      <w:r>
        <w:rPr>
          <w:color w:val="0D0D0D"/>
          <w:szCs w:val="28"/>
        </w:rPr>
        <w:t>асования представленных изменений в зависимости от причин и оснований для их внесения.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30. Поступившее предложение рассматривается финансовым органом в течение десяти рабочих дней со дня его поступления.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В течение данного срока финансовый орган осуществля</w:t>
      </w:r>
      <w:r>
        <w:rPr>
          <w:color w:val="0D0D0D"/>
          <w:szCs w:val="28"/>
        </w:rPr>
        <w:t xml:space="preserve">ет проверку поступившего предложения </w:t>
      </w:r>
      <w:proofErr w:type="gramStart"/>
      <w:r>
        <w:rPr>
          <w:color w:val="0D0D0D"/>
          <w:szCs w:val="28"/>
        </w:rPr>
        <w:t>на</w:t>
      </w:r>
      <w:proofErr w:type="gramEnd"/>
      <w:r>
        <w:rPr>
          <w:color w:val="0D0D0D"/>
          <w:szCs w:val="28"/>
        </w:rPr>
        <w:t>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правильность применения бюджетной классификации</w:t>
      </w:r>
      <w:r>
        <w:rPr>
          <w:color w:val="0D0D0D"/>
          <w:szCs w:val="28"/>
        </w:rPr>
        <w:t xml:space="preserve"> Российской Федерации;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полноту и достоверность представленной информации.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31. В случае наличия замечаний по результатам </w:t>
      </w:r>
      <w:proofErr w:type="gramStart"/>
      <w:r>
        <w:rPr>
          <w:color w:val="0D0D0D"/>
          <w:szCs w:val="28"/>
        </w:rPr>
        <w:t>проверки предложения главного администратора доходов местного бюджета</w:t>
      </w:r>
      <w:proofErr w:type="gramEnd"/>
      <w:r>
        <w:rPr>
          <w:color w:val="0D0D0D"/>
          <w:szCs w:val="28"/>
        </w:rPr>
        <w:t xml:space="preserve"> финансовый орган в пределах срока ее проведения возвращает пред</w:t>
      </w:r>
      <w:r>
        <w:rPr>
          <w:color w:val="0D0D0D"/>
          <w:szCs w:val="28"/>
        </w:rPr>
        <w:t>ставленное предложение с прилагаемыми материалами на доработку главному администратору доходов местного бюджета с указанием причины возврата.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В отношении предложения главного администратора доходов местного бюджета, поступившего с доработки, осуществляется проверка, предусмотренная пунктом 3</w:t>
      </w:r>
      <w:hyperlink r:id="rId10" w:tooltip="consultantplus://offline/ref=C8F5BD47F9F875A3C2D42750FEA17ED59817BD1B8D4F87402F65A6BCB4CE7A0C34DD9BA72C041C8974D45E94n2J2J" w:history="1">
        <w:r>
          <w:rPr>
            <w:color w:val="0D0D0D"/>
            <w:szCs w:val="28"/>
          </w:rPr>
          <w:t>0</w:t>
        </w:r>
      </w:hyperlink>
      <w:r>
        <w:rPr>
          <w:color w:val="0D0D0D"/>
          <w:szCs w:val="28"/>
        </w:rPr>
        <w:t xml:space="preserve"> настоящего Порядка.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32. В случае отсутствия замечаний по результатам </w:t>
      </w:r>
      <w:proofErr w:type="gramStart"/>
      <w:r>
        <w:rPr>
          <w:color w:val="0D0D0D"/>
          <w:szCs w:val="28"/>
        </w:rPr>
        <w:t>проверки предложения гла</w:t>
      </w:r>
      <w:r>
        <w:rPr>
          <w:color w:val="0D0D0D"/>
          <w:szCs w:val="28"/>
        </w:rPr>
        <w:t>вного администратора доходов местного бюджета</w:t>
      </w:r>
      <w:proofErr w:type="gramEnd"/>
      <w:r>
        <w:rPr>
          <w:color w:val="0D0D0D"/>
          <w:szCs w:val="28"/>
        </w:rPr>
        <w:t xml:space="preserve"> 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33. В случае принятия руководителем финансового органа решения об утверждении предл</w:t>
      </w:r>
      <w:r>
        <w:rPr>
          <w:color w:val="0D0D0D"/>
          <w:szCs w:val="28"/>
        </w:rPr>
        <w:t>оженных главным администратором доходов местного бюджета изменений в кассовый план по доходам, финансовый орган в течение одного рабочего дня после принятия данного решения осуществляет внесение соответствующих изменений в кассовый план по доходам.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34. В с</w:t>
      </w:r>
      <w:r>
        <w:rPr>
          <w:color w:val="0D0D0D"/>
          <w:szCs w:val="28"/>
        </w:rPr>
        <w:t>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доходам, финансовый орган в течение одного рабочего дня уведомляет главного администратора дохо</w:t>
      </w:r>
      <w:r>
        <w:rPr>
          <w:color w:val="0D0D0D"/>
          <w:szCs w:val="28"/>
        </w:rPr>
        <w:t>дов местного бюджета о причинах отклонения предложенных изменений.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35. Утвержденные руководителем финансового органа изменения в </w:t>
      </w:r>
      <w:r>
        <w:rPr>
          <w:color w:val="0D0D0D"/>
          <w:szCs w:val="28"/>
        </w:rPr>
        <w:lastRenderedPageBreak/>
        <w:t>показатели кассового плана по доходам считаются доведенными до главного администратора доходов местного бюджета.</w:t>
      </w:r>
    </w:p>
    <w:p w:rsidR="002764F5" w:rsidRDefault="002764F5">
      <w:pPr>
        <w:widowControl w:val="0"/>
        <w:ind w:firstLine="709"/>
        <w:rPr>
          <w:color w:val="0D0D0D"/>
          <w:szCs w:val="28"/>
        </w:rPr>
      </w:pPr>
    </w:p>
    <w:p w:rsidR="002764F5" w:rsidRDefault="00806C0C">
      <w:pPr>
        <w:ind w:firstLine="540"/>
        <w:jc w:val="center"/>
        <w:rPr>
          <w:szCs w:val="28"/>
        </w:rPr>
      </w:pPr>
      <w:r>
        <w:rPr>
          <w:szCs w:val="28"/>
        </w:rPr>
        <w:t>2. Ведение ка</w:t>
      </w:r>
      <w:r>
        <w:rPr>
          <w:szCs w:val="28"/>
        </w:rPr>
        <w:t>ссового плана по расходам</w:t>
      </w:r>
    </w:p>
    <w:p w:rsidR="002764F5" w:rsidRDefault="002764F5">
      <w:pPr>
        <w:ind w:firstLine="540"/>
        <w:jc w:val="center"/>
        <w:rPr>
          <w:szCs w:val="28"/>
        </w:rPr>
      </w:pP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36. </w:t>
      </w:r>
      <w:bookmarkStart w:id="1" w:name="_Hlk164091248"/>
      <w:r>
        <w:rPr>
          <w:color w:val="0D0D0D"/>
          <w:szCs w:val="28"/>
        </w:rPr>
        <w:t>Внесение изменений в кассовый план по расходам с одновременным внесением изменений в сводную бюджетную роспись местного бюджета и (или) лимиты бюджетных обязательств на текущий финансовый год осуществляется в соответствии с П</w:t>
      </w:r>
      <w:r>
        <w:rPr>
          <w:color w:val="0D0D0D"/>
          <w:szCs w:val="28"/>
        </w:rPr>
        <w:t xml:space="preserve">орядком составления и ведения сводной бюджетной росписи местного бюджета. </w:t>
      </w:r>
      <w:bookmarkEnd w:id="1"/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37.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</w:t>
      </w:r>
      <w:r>
        <w:rPr>
          <w:color w:val="0D0D0D"/>
          <w:szCs w:val="28"/>
        </w:rPr>
        <w:t>основаниям: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недостаточность бюджетных сре</w:t>
      </w:r>
      <w:proofErr w:type="gramStart"/>
      <w:r>
        <w:rPr>
          <w:color w:val="0D0D0D"/>
          <w:szCs w:val="28"/>
        </w:rPr>
        <w:t>дств дл</w:t>
      </w:r>
      <w:proofErr w:type="gramEnd"/>
      <w:r>
        <w:rPr>
          <w:color w:val="0D0D0D"/>
          <w:szCs w:val="28"/>
        </w:rPr>
        <w:t>я исполнения публичных нормативных обязательств в соответствующем месяце текущего финансового года;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bookmarkStart w:id="2" w:name="Par4"/>
      <w:bookmarkEnd w:id="2"/>
      <w:r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</w:t>
      </w:r>
      <w:r>
        <w:rPr>
          <w:color w:val="0D0D0D"/>
          <w:szCs w:val="28"/>
        </w:rPr>
        <w:t xml:space="preserve">вующем месяце за счет </w:t>
      </w:r>
      <w:proofErr w:type="gramStart"/>
      <w:r>
        <w:rPr>
          <w:color w:val="0D0D0D"/>
          <w:szCs w:val="28"/>
        </w:rPr>
        <w:t>перераспределения объемов финансирования других месяцев текущего финансового года</w:t>
      </w:r>
      <w:proofErr w:type="gramEnd"/>
      <w:r>
        <w:rPr>
          <w:color w:val="0D0D0D"/>
          <w:szCs w:val="28"/>
        </w:rPr>
        <w:t>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изменение помесячного распределения доходов местного бюджета                    за счет целевых средств;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4) в случае выделения (перераспределения) с</w:t>
      </w:r>
      <w:r>
        <w:rPr>
          <w:color w:val="0D0D0D"/>
          <w:szCs w:val="28"/>
        </w:rPr>
        <w:t>редств резервного фонда администрации Краснозерского района Новосибирской области;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</w:t>
      </w:r>
      <w:r>
        <w:rPr>
          <w:color w:val="0D0D0D"/>
          <w:szCs w:val="28"/>
        </w:rPr>
        <w:t>аты труда отдельных категорий работников;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доходов и источников финансирования дефицита местного бюджета на с</w:t>
      </w:r>
      <w:r>
        <w:rPr>
          <w:color w:val="0D0D0D"/>
          <w:szCs w:val="28"/>
        </w:rPr>
        <w:t>оответствующий период (месяц);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7) </w:t>
      </w:r>
      <w:r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38. Предложения главного распорядителя средств местного бюджета о внесении изменений в кассовый план по расходам по основанию, предусмотренному подпунктом 2 пункта 37 настоящего Порядка, могут направляться не чаще одного раза в месяц и не позднее десяти ра</w:t>
      </w:r>
      <w:r>
        <w:rPr>
          <w:color w:val="0D0D0D"/>
          <w:szCs w:val="28"/>
        </w:rPr>
        <w:t>бочих дней до завершения текущего финансового года, за исключением предложений: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</w:t>
      </w:r>
      <w:proofErr w:type="gramStart"/>
      <w:r>
        <w:rPr>
          <w:color w:val="0D0D0D"/>
          <w:szCs w:val="28"/>
        </w:rPr>
        <w:t>направляемых</w:t>
      </w:r>
      <w:proofErr w:type="gramEnd"/>
      <w:r>
        <w:rPr>
          <w:color w:val="0D0D0D"/>
          <w:szCs w:val="28"/>
        </w:rPr>
        <w:t xml:space="preserve"> с целью: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а) внесения изменений в кассовый план по расходам в части социальных выплат гражданам, включая оплату банковских услуг и услуг почтовой связи          </w:t>
      </w:r>
      <w:r>
        <w:rPr>
          <w:color w:val="0D0D0D"/>
          <w:szCs w:val="28"/>
        </w:rPr>
        <w:t xml:space="preserve">                 по их доставке;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б) внесения изменений в кассовый план по расходам в объеме </w:t>
      </w:r>
      <w:r>
        <w:rPr>
          <w:color w:val="0D0D0D"/>
          <w:szCs w:val="28"/>
        </w:rPr>
        <w:lastRenderedPageBreak/>
        <w:t>неиспользованных остатков бюджетных средств за отчетный период;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</w:t>
      </w:r>
      <w:r>
        <w:rPr>
          <w:color w:val="0D0D0D"/>
          <w:szCs w:val="28"/>
        </w:rPr>
        <w:t>ых поступлений целевых средств на соответствующий месяц;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д) финансирования осуществления капитальных вложений;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з) обеспечения граждан жилыми помещ</w:t>
      </w:r>
      <w:r>
        <w:rPr>
          <w:color w:val="0D0D0D"/>
          <w:szCs w:val="28"/>
        </w:rPr>
        <w:t>ениями;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и) выполнения обязательств </w:t>
      </w:r>
      <w:r w:rsidR="008963DF">
        <w:rPr>
          <w:color w:val="0D0D0D"/>
          <w:szCs w:val="28"/>
        </w:rPr>
        <w:t xml:space="preserve"> </w:t>
      </w:r>
      <w:proofErr w:type="spellStart"/>
      <w:r w:rsidR="008963DF">
        <w:rPr>
          <w:color w:val="0D0D0D"/>
          <w:szCs w:val="28"/>
        </w:rPr>
        <w:t>Лобинского</w:t>
      </w:r>
      <w:proofErr w:type="spellEnd"/>
      <w:r w:rsidR="008963DF">
        <w:rPr>
          <w:color w:val="0D0D0D"/>
          <w:szCs w:val="28"/>
        </w:rPr>
        <w:t xml:space="preserve"> сельсовета </w:t>
      </w:r>
      <w:r>
        <w:rPr>
          <w:color w:val="0D0D0D"/>
          <w:szCs w:val="28"/>
        </w:rPr>
        <w:t xml:space="preserve">Краснозерского района Новосибирской области на условиях </w:t>
      </w:r>
      <w:proofErr w:type="spellStart"/>
      <w:r>
        <w:rPr>
          <w:color w:val="0D0D0D"/>
          <w:szCs w:val="28"/>
        </w:rPr>
        <w:t>софинансирования</w:t>
      </w:r>
      <w:proofErr w:type="spellEnd"/>
      <w:r>
        <w:rPr>
          <w:color w:val="0D0D0D"/>
          <w:szCs w:val="28"/>
        </w:rPr>
        <w:t xml:space="preserve"> с областным и федеральным бюджетами; 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к) обеспечения исполнения судебных актов, предусматривающих обращение взыскания на средства местного бюджета;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proofErr w:type="spellStart"/>
      <w:r w:rsidR="008963DF">
        <w:rPr>
          <w:color w:val="0D0D0D"/>
          <w:szCs w:val="28"/>
        </w:rPr>
        <w:t>Лобинского</w:t>
      </w:r>
      <w:proofErr w:type="spellEnd"/>
      <w:r w:rsidR="008963DF">
        <w:rPr>
          <w:color w:val="0D0D0D"/>
          <w:szCs w:val="28"/>
        </w:rPr>
        <w:t xml:space="preserve"> сельсовета </w:t>
      </w:r>
      <w:r>
        <w:rPr>
          <w:color w:val="0D0D0D"/>
          <w:szCs w:val="28"/>
        </w:rPr>
        <w:t>Краснозерского района Новосибирской области.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39. В целях изменения показателей кассо</w:t>
      </w:r>
      <w:r>
        <w:rPr>
          <w:color w:val="0D0D0D"/>
          <w:szCs w:val="28"/>
        </w:rPr>
        <w:t>вого плана по расходам главный распорядитель средств местного бюджета направляет в финансовый орган предложение о внесении изменений, которое включает: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основание для внесения изменений в кассовый план по расходам;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причины и обоснования предлагаемых и</w:t>
      </w:r>
      <w:r>
        <w:rPr>
          <w:color w:val="0D0D0D"/>
          <w:szCs w:val="28"/>
        </w:rPr>
        <w:t>зменений;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proofErr w:type="spellStart"/>
      <w:r w:rsidR="008C46B5">
        <w:rPr>
          <w:color w:val="0D0D0D"/>
          <w:szCs w:val="28"/>
        </w:rPr>
        <w:t>Лобинского</w:t>
      </w:r>
      <w:proofErr w:type="spellEnd"/>
      <w:r w:rsidR="008C46B5">
        <w:rPr>
          <w:color w:val="0D0D0D"/>
          <w:szCs w:val="28"/>
        </w:rPr>
        <w:t xml:space="preserve"> сельсовета </w:t>
      </w:r>
      <w:r>
        <w:rPr>
          <w:color w:val="0D0D0D"/>
          <w:szCs w:val="28"/>
        </w:rPr>
        <w:t>Красно</w:t>
      </w:r>
      <w:r>
        <w:rPr>
          <w:color w:val="0D0D0D"/>
          <w:szCs w:val="28"/>
        </w:rPr>
        <w:t xml:space="preserve">зерского района Новосибирской области; расходов, осуществляемых за счет средств резервного фонда администрации </w:t>
      </w:r>
      <w:proofErr w:type="spellStart"/>
      <w:r w:rsidR="008C46B5">
        <w:rPr>
          <w:color w:val="0D0D0D"/>
          <w:szCs w:val="28"/>
        </w:rPr>
        <w:t>Лобинского</w:t>
      </w:r>
      <w:proofErr w:type="spellEnd"/>
      <w:r w:rsidR="008C46B5">
        <w:rPr>
          <w:color w:val="0D0D0D"/>
          <w:szCs w:val="28"/>
        </w:rPr>
        <w:t xml:space="preserve"> сельсовета </w:t>
      </w:r>
      <w:r>
        <w:rPr>
          <w:color w:val="0D0D0D"/>
          <w:szCs w:val="28"/>
        </w:rPr>
        <w:t>Краснозерского района Новосибирской области);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4) иные документы, необходимые для согласования представленных изменений в зависимости от причин и </w:t>
      </w:r>
      <w:r>
        <w:rPr>
          <w:color w:val="0D0D0D"/>
          <w:szCs w:val="28"/>
        </w:rPr>
        <w:t>оснований для их внесения.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40. Поступившее предложение рассматривается финансовым органом в течение </w:t>
      </w:r>
      <w:r>
        <w:rPr>
          <w:szCs w:val="28"/>
        </w:rPr>
        <w:t xml:space="preserve">десяти рабочих </w:t>
      </w:r>
      <w:r>
        <w:rPr>
          <w:color w:val="0D0D0D"/>
          <w:szCs w:val="28"/>
        </w:rPr>
        <w:t>дней со дня его поступления.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</w:t>
      </w:r>
      <w:proofErr w:type="gramStart"/>
      <w:r>
        <w:rPr>
          <w:color w:val="0D0D0D"/>
          <w:szCs w:val="28"/>
        </w:rPr>
        <w:t>на</w:t>
      </w:r>
      <w:proofErr w:type="gramEnd"/>
      <w:r>
        <w:rPr>
          <w:color w:val="0D0D0D"/>
          <w:szCs w:val="28"/>
        </w:rPr>
        <w:t>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соответствие</w:t>
      </w:r>
      <w:r>
        <w:rPr>
          <w:color w:val="0D0D0D"/>
          <w:szCs w:val="28"/>
        </w:rPr>
        <w:t xml:space="preserve">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полноту и достоверность предст</w:t>
      </w:r>
      <w:r>
        <w:rPr>
          <w:color w:val="0D0D0D"/>
          <w:szCs w:val="28"/>
        </w:rPr>
        <w:t>авленной информации.</w:t>
      </w:r>
    </w:p>
    <w:p w:rsidR="002764F5" w:rsidRDefault="00806C0C">
      <w:pPr>
        <w:ind w:firstLine="709"/>
        <w:rPr>
          <w:szCs w:val="28"/>
        </w:rPr>
      </w:pPr>
      <w:r>
        <w:rPr>
          <w:color w:val="0D0D0D"/>
          <w:szCs w:val="28"/>
        </w:rPr>
        <w:t>41. </w:t>
      </w:r>
      <w:r>
        <w:rPr>
          <w:szCs w:val="28"/>
        </w:rPr>
        <w:t xml:space="preserve">В случае наличия замечаний по результатам </w:t>
      </w:r>
      <w:proofErr w:type="gramStart"/>
      <w:r>
        <w:rPr>
          <w:szCs w:val="28"/>
        </w:rPr>
        <w:t xml:space="preserve">проверки предложения </w:t>
      </w:r>
      <w:r>
        <w:rPr>
          <w:color w:val="0D0D0D"/>
          <w:szCs w:val="28"/>
        </w:rPr>
        <w:t>главного распорядителя средств местного бюджета</w:t>
      </w:r>
      <w:proofErr w:type="gramEnd"/>
      <w:r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</w:t>
      </w:r>
      <w:r>
        <w:rPr>
          <w:szCs w:val="28"/>
        </w:rPr>
        <w:lastRenderedPageBreak/>
        <w:t>материалами на дора</w:t>
      </w:r>
      <w:r>
        <w:rPr>
          <w:szCs w:val="28"/>
        </w:rPr>
        <w:t>ботку главному распорядителю средств местного бюджета с указанием причины возврата.</w:t>
      </w:r>
    </w:p>
    <w:p w:rsidR="002764F5" w:rsidRDefault="00806C0C">
      <w:pPr>
        <w:ind w:firstLine="709"/>
        <w:rPr>
          <w:szCs w:val="28"/>
        </w:rPr>
      </w:pPr>
      <w:r>
        <w:rPr>
          <w:szCs w:val="28"/>
        </w:rPr>
        <w:t xml:space="preserve">В отношении предложения </w:t>
      </w:r>
      <w:r>
        <w:rPr>
          <w:color w:val="0D0D0D"/>
          <w:szCs w:val="28"/>
        </w:rPr>
        <w:t>главного распорядителя средств местного бюджета</w:t>
      </w:r>
      <w:r>
        <w:rPr>
          <w:szCs w:val="28"/>
        </w:rPr>
        <w:t>, поступившего с доработки, осуществляется проверка, предусмотренная пунктом 3</w:t>
      </w:r>
      <w:hyperlink r:id="rId11" w:tooltip="consultantplus://offline/ref=C8F5BD47F9F875A3C2D42750FEA17ED59817BD1B8D4F87402F65A6BCB4CE7A0C34DD9BA72C041C8974D45E94n2J2J" w:history="1">
        <w:r>
          <w:rPr>
            <w:szCs w:val="28"/>
          </w:rPr>
          <w:t>2</w:t>
        </w:r>
      </w:hyperlink>
      <w:r>
        <w:rPr>
          <w:szCs w:val="28"/>
        </w:rPr>
        <w:t xml:space="preserve"> настоящего</w:t>
      </w:r>
      <w:r>
        <w:rPr>
          <w:szCs w:val="28"/>
        </w:rPr>
        <w:t xml:space="preserve"> Порядка.</w:t>
      </w:r>
    </w:p>
    <w:p w:rsidR="002764F5" w:rsidRDefault="00806C0C">
      <w:pPr>
        <w:ind w:firstLine="709"/>
        <w:rPr>
          <w:szCs w:val="28"/>
        </w:rPr>
      </w:pPr>
      <w:r>
        <w:rPr>
          <w:szCs w:val="28"/>
        </w:rPr>
        <w:t xml:space="preserve">42. В случае отсутствия замечаний по результатам </w:t>
      </w:r>
      <w:proofErr w:type="gramStart"/>
      <w:r>
        <w:rPr>
          <w:szCs w:val="28"/>
        </w:rPr>
        <w:t xml:space="preserve">проверки предложения </w:t>
      </w:r>
      <w:r>
        <w:rPr>
          <w:color w:val="0D0D0D"/>
          <w:szCs w:val="28"/>
        </w:rPr>
        <w:t>главного распорядителя средств местного бюджета</w:t>
      </w:r>
      <w:proofErr w:type="gramEnd"/>
      <w:r>
        <w:rPr>
          <w:color w:val="0D0D0D"/>
          <w:szCs w:val="28"/>
        </w:rPr>
        <w:t xml:space="preserve"> рассматривает</w:t>
      </w:r>
      <w:r>
        <w:rPr>
          <w:szCs w:val="28"/>
        </w:rPr>
        <w:t xml:space="preserve"> руководитель финансового органа и принимает решение об утверждении предлагаемых изменений либо об их отклонении.</w:t>
      </w:r>
    </w:p>
    <w:p w:rsidR="002764F5" w:rsidRDefault="00806C0C">
      <w:pPr>
        <w:ind w:firstLine="709"/>
        <w:rPr>
          <w:szCs w:val="28"/>
        </w:rPr>
      </w:pPr>
      <w:r>
        <w:rPr>
          <w:szCs w:val="28"/>
        </w:rPr>
        <w:t>4</w:t>
      </w:r>
      <w:r>
        <w:rPr>
          <w:szCs w:val="28"/>
        </w:rPr>
        <w:t xml:space="preserve">3. В случае принятия руководителем финансового органа решения об утверждении предложенных </w:t>
      </w:r>
      <w:r>
        <w:rPr>
          <w:color w:val="0D0D0D"/>
          <w:szCs w:val="28"/>
        </w:rPr>
        <w:t>главным распорядителем средств местного бюджета</w:t>
      </w:r>
      <w:r>
        <w:rPr>
          <w:szCs w:val="28"/>
        </w:rPr>
        <w:t xml:space="preserve"> изменений в кассовый план по расходам, финансовый орган в течение одного рабочего дня после принятия данного решения о</w:t>
      </w:r>
      <w:r>
        <w:rPr>
          <w:szCs w:val="28"/>
        </w:rPr>
        <w:t>существляет внесение соответствующих изменений в кассовый план по расходам.</w:t>
      </w:r>
    </w:p>
    <w:p w:rsidR="002764F5" w:rsidRDefault="00806C0C">
      <w:pPr>
        <w:ind w:firstLine="709"/>
        <w:rPr>
          <w:szCs w:val="28"/>
        </w:rPr>
      </w:pPr>
      <w:r>
        <w:rPr>
          <w:szCs w:val="28"/>
        </w:rPr>
        <w:t xml:space="preserve">44. В случае принятия руководителем финансового органа решения об отклонении предложенных </w:t>
      </w:r>
      <w:r>
        <w:rPr>
          <w:color w:val="0D0D0D"/>
          <w:szCs w:val="28"/>
        </w:rPr>
        <w:t>главным распорядителем средств местного бюджета</w:t>
      </w:r>
      <w:r>
        <w:rPr>
          <w:szCs w:val="28"/>
        </w:rPr>
        <w:t xml:space="preserve"> изменений в кассовый план по расходам, фин</w:t>
      </w:r>
      <w:r>
        <w:rPr>
          <w:szCs w:val="28"/>
        </w:rPr>
        <w:t xml:space="preserve">ансовый орган в течение одного рабочего дня уведомляет </w:t>
      </w:r>
      <w:r>
        <w:rPr>
          <w:color w:val="0D0D0D"/>
          <w:szCs w:val="28"/>
        </w:rPr>
        <w:t>главного распорядителя средств местного бюджета</w:t>
      </w:r>
      <w:r>
        <w:rPr>
          <w:szCs w:val="28"/>
        </w:rPr>
        <w:t xml:space="preserve"> о причинах отклонения предложенных изменений.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45. </w:t>
      </w:r>
      <w:proofErr w:type="gramStart"/>
      <w:r>
        <w:rPr>
          <w:color w:val="0D0D0D"/>
          <w:szCs w:val="28"/>
        </w:rPr>
        <w:t>В течение трех рабочих дней со дня утверждения изменений в кассовый план по расходам финансовый орган д</w:t>
      </w:r>
      <w:r>
        <w:rPr>
          <w:color w:val="0D0D0D"/>
          <w:szCs w:val="28"/>
        </w:rPr>
        <w:t xml:space="preserve">оводит до главного распорядителя средств местного бюджета уведомление об изменении поквартального распределения расходов местного бюджета </w:t>
      </w:r>
      <w:proofErr w:type="spellStart"/>
      <w:r w:rsidR="004C1DED">
        <w:rPr>
          <w:color w:val="0D0D0D"/>
          <w:szCs w:val="28"/>
        </w:rPr>
        <w:t>Лобинского</w:t>
      </w:r>
      <w:proofErr w:type="spellEnd"/>
      <w:r w:rsidR="004C1DED">
        <w:rPr>
          <w:color w:val="0D0D0D"/>
          <w:szCs w:val="28"/>
        </w:rPr>
        <w:t xml:space="preserve"> сельсовета </w:t>
      </w:r>
      <w:r>
        <w:rPr>
          <w:color w:val="0D0D0D"/>
          <w:szCs w:val="28"/>
        </w:rPr>
        <w:t>Краснозерского района Новосибирской области с детализацией по месяцам по межбюджетным трансфертам, по форме согласно п</w:t>
      </w:r>
      <w:r>
        <w:rPr>
          <w:color w:val="0D0D0D"/>
          <w:szCs w:val="28"/>
        </w:rPr>
        <w:t>риложению № 5 к настоящему Порядку.</w:t>
      </w:r>
      <w:proofErr w:type="gramEnd"/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46. </w:t>
      </w:r>
      <w:proofErr w:type="gramStart"/>
      <w:r>
        <w:rPr>
          <w:color w:val="0D0D0D"/>
          <w:szCs w:val="28"/>
        </w:rPr>
        <w:t>При направлении предложения о внесении изменений в кассовый план по расходам в целях</w:t>
      </w:r>
      <w:proofErr w:type="gramEnd"/>
      <w:r>
        <w:rPr>
          <w:color w:val="0D0D0D"/>
          <w:szCs w:val="28"/>
        </w:rPr>
        <w:t xml:space="preserve"> использования средств местного бюджета, зарезервированных в составе бюджетных ассигнований на предоставление средств из резервного </w:t>
      </w:r>
      <w:r>
        <w:rPr>
          <w:color w:val="0D0D0D"/>
          <w:szCs w:val="28"/>
        </w:rPr>
        <w:t>фонда администрации муниципального образования, главным распорядителем средств местного бюджета дополнительно направляется: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1) копия распоряжения администрации </w:t>
      </w:r>
      <w:proofErr w:type="spellStart"/>
      <w:r w:rsidR="007A57AE">
        <w:rPr>
          <w:color w:val="0D0D0D"/>
          <w:szCs w:val="28"/>
        </w:rPr>
        <w:t>Лобинского</w:t>
      </w:r>
      <w:proofErr w:type="spellEnd"/>
      <w:r w:rsidR="007A57AE">
        <w:rPr>
          <w:color w:val="0D0D0D"/>
          <w:szCs w:val="28"/>
        </w:rPr>
        <w:t xml:space="preserve"> сельсовета </w:t>
      </w:r>
      <w:r>
        <w:rPr>
          <w:color w:val="0D0D0D"/>
          <w:szCs w:val="28"/>
        </w:rPr>
        <w:t>Краснозерского района Новосибирской области о выделение средств из резервного фонда администраци</w:t>
      </w:r>
      <w:r>
        <w:rPr>
          <w:color w:val="0D0D0D"/>
          <w:szCs w:val="28"/>
        </w:rPr>
        <w:t>и муниципального образования;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2764F5" w:rsidRDefault="002764F5">
      <w:pPr>
        <w:ind w:firstLine="709"/>
        <w:jc w:val="center"/>
        <w:rPr>
          <w:szCs w:val="28"/>
        </w:rPr>
      </w:pPr>
    </w:p>
    <w:p w:rsidR="002764F5" w:rsidRDefault="00806C0C">
      <w:pPr>
        <w:ind w:firstLine="709"/>
        <w:jc w:val="center"/>
        <w:rPr>
          <w:szCs w:val="28"/>
        </w:rPr>
      </w:pPr>
      <w:r>
        <w:rPr>
          <w:szCs w:val="28"/>
        </w:rPr>
        <w:t xml:space="preserve">3. Ведение кассового плана по источникам финансирования дефицита </w:t>
      </w:r>
    </w:p>
    <w:p w:rsidR="002764F5" w:rsidRDefault="002764F5">
      <w:pPr>
        <w:ind w:firstLine="709"/>
        <w:jc w:val="center"/>
        <w:rPr>
          <w:szCs w:val="28"/>
        </w:rPr>
      </w:pPr>
    </w:p>
    <w:p w:rsidR="002764F5" w:rsidRDefault="00806C0C">
      <w:pPr>
        <w:widowControl w:val="0"/>
        <w:ind w:firstLine="709"/>
        <w:rPr>
          <w:color w:val="0D0D0D"/>
          <w:szCs w:val="28"/>
        </w:rPr>
      </w:pPr>
      <w:bookmarkStart w:id="3" w:name="Par1"/>
      <w:bookmarkEnd w:id="3"/>
      <w:r>
        <w:rPr>
          <w:color w:val="0D0D0D"/>
          <w:szCs w:val="28"/>
        </w:rPr>
        <w:t xml:space="preserve">47. Внесение изменений </w:t>
      </w:r>
      <w:proofErr w:type="gramStart"/>
      <w:r>
        <w:rPr>
          <w:color w:val="0D0D0D"/>
          <w:szCs w:val="28"/>
        </w:rPr>
        <w:t>в кассовый план по источникам финансирования дефицит</w:t>
      </w:r>
      <w:r>
        <w:rPr>
          <w:color w:val="0D0D0D"/>
          <w:szCs w:val="28"/>
        </w:rPr>
        <w:t>а с одновременным внесением изменений в сводную бюджетную роспись местного бюджета на текущий финансовый год</w:t>
      </w:r>
      <w:proofErr w:type="gramEnd"/>
      <w:r>
        <w:rPr>
          <w:color w:val="0D0D0D"/>
          <w:szCs w:val="28"/>
        </w:rPr>
        <w:t xml:space="preserve"> осуществляется в соответствии с Порядком составления и ведения сводной бюджетной росписи местного бюджета.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48. Внесение изменений в кассовый план по источникам финансирования дефицита без изменения сводной бюджетной росписи осуществляется по предложениям главных администраторов источников, в случае изменения объема </w:t>
      </w:r>
      <w:r>
        <w:rPr>
          <w:color w:val="0D0D0D"/>
          <w:szCs w:val="28"/>
        </w:rPr>
        <w:lastRenderedPageBreak/>
        <w:t>и (или) срока прогнозируемых поступлений и (ил</w:t>
      </w:r>
      <w:r>
        <w:rPr>
          <w:color w:val="0D0D0D"/>
          <w:szCs w:val="28"/>
        </w:rPr>
        <w:t>и) выплат по источникам финансирования дефицита.</w:t>
      </w:r>
    </w:p>
    <w:p w:rsidR="002764F5" w:rsidRDefault="00806C0C">
      <w:pPr>
        <w:ind w:firstLine="708"/>
        <w:rPr>
          <w:rFonts w:eastAsiaTheme="minorHAnsi"/>
          <w:szCs w:val="28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 xml:space="preserve">Внесение изменений в сумму остатков бюджетных средств на едином счете местного бюджета на </w:t>
      </w:r>
      <w:proofErr w:type="gramStart"/>
      <w:r>
        <w:rPr>
          <w:rFonts w:eastAsiaTheme="minorHAnsi"/>
          <w:szCs w:val="28"/>
          <w:lang w:eastAsia="en-US"/>
        </w:rPr>
        <w:t>начало</w:t>
      </w:r>
      <w:proofErr w:type="gramEnd"/>
      <w:r>
        <w:rPr>
          <w:rFonts w:eastAsiaTheme="minorHAnsi"/>
          <w:szCs w:val="28"/>
          <w:lang w:eastAsia="en-US"/>
        </w:rPr>
        <w:t xml:space="preserve"> и конец планируемого периода осуществляется финансовым органом самостоятельно.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50. В целях изменения показателей кассового плана по источникам финансирования дефицита местного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2764F5" w:rsidRDefault="00806C0C">
      <w:pPr>
        <w:widowControl w:val="0"/>
        <w:ind w:firstLine="709"/>
      </w:pPr>
      <w:r>
        <w:rPr>
          <w:color w:val="0D0D0D"/>
          <w:szCs w:val="28"/>
        </w:rPr>
        <w:t>1) </w:t>
      </w:r>
      <w:r>
        <w:t xml:space="preserve">основание </w:t>
      </w:r>
      <w:r>
        <w:rPr>
          <w:color w:val="0D0D0D"/>
          <w:szCs w:val="28"/>
        </w:rPr>
        <w:t>для внесения изменений</w:t>
      </w:r>
      <w:r>
        <w:rPr>
          <w:color w:val="0D0D0D"/>
          <w:szCs w:val="28"/>
        </w:rPr>
        <w:t xml:space="preserve"> в кассовый план по источникам финансирования дефицита</w:t>
      </w:r>
      <w:r>
        <w:t>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t>2) </w:t>
      </w:r>
      <w:r>
        <w:rPr>
          <w:color w:val="0D0D0D"/>
          <w:szCs w:val="28"/>
        </w:rPr>
        <w:t>причины и обоснования для внесения изменений в кассовый план по источникам финансирования дефицита;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3) иные документы, необходимые для согласования представленных изменений в зависимости от причин </w:t>
      </w:r>
      <w:r>
        <w:rPr>
          <w:color w:val="0D0D0D"/>
          <w:szCs w:val="28"/>
        </w:rPr>
        <w:t>и оснований для их внесения.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51. Поступившее предложение рассматривается финансовым органом в течение </w:t>
      </w:r>
      <w:r>
        <w:rPr>
          <w:szCs w:val="28"/>
        </w:rPr>
        <w:t xml:space="preserve">десяти рабочих </w:t>
      </w:r>
      <w:r>
        <w:rPr>
          <w:color w:val="0D0D0D"/>
          <w:szCs w:val="28"/>
        </w:rPr>
        <w:t>дней со дня его поступления.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В течение данного срока финансовый орган осуществляет проверку поступившего предложения с прилагаемыми матери</w:t>
      </w:r>
      <w:r>
        <w:rPr>
          <w:color w:val="0D0D0D"/>
          <w:szCs w:val="28"/>
        </w:rPr>
        <w:t xml:space="preserve">алами </w:t>
      </w:r>
      <w:proofErr w:type="gramStart"/>
      <w:r>
        <w:rPr>
          <w:color w:val="0D0D0D"/>
          <w:szCs w:val="28"/>
        </w:rPr>
        <w:t>на</w:t>
      </w:r>
      <w:proofErr w:type="gramEnd"/>
      <w:r>
        <w:rPr>
          <w:color w:val="0D0D0D"/>
          <w:szCs w:val="28"/>
        </w:rPr>
        <w:t>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 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правильность применения бюджетной классификации Российс</w:t>
      </w:r>
      <w:r>
        <w:rPr>
          <w:color w:val="0D0D0D"/>
          <w:szCs w:val="28"/>
        </w:rPr>
        <w:t>кой Федерации;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полноту и достоверность представленной информации.</w:t>
      </w:r>
    </w:p>
    <w:p w:rsidR="002764F5" w:rsidRDefault="00806C0C">
      <w:pPr>
        <w:ind w:firstLine="540"/>
        <w:rPr>
          <w:szCs w:val="28"/>
        </w:rPr>
      </w:pPr>
      <w:r>
        <w:rPr>
          <w:color w:val="0D0D0D"/>
          <w:szCs w:val="28"/>
        </w:rPr>
        <w:t>52. </w:t>
      </w:r>
      <w:r>
        <w:rPr>
          <w:szCs w:val="28"/>
        </w:rPr>
        <w:t xml:space="preserve">В случае наличия замечаний по результатам проверки предложения </w:t>
      </w:r>
      <w:r>
        <w:rPr>
          <w:color w:val="0D0D0D"/>
          <w:szCs w:val="28"/>
        </w:rPr>
        <w:t xml:space="preserve">главного администратора источников </w:t>
      </w:r>
      <w:r>
        <w:rPr>
          <w:szCs w:val="28"/>
        </w:rPr>
        <w:t>финансовый орган в пределах срока ее проведения возвращает представленное предложение</w:t>
      </w:r>
      <w:r>
        <w:rPr>
          <w:szCs w:val="28"/>
        </w:rPr>
        <w:t xml:space="preserve"> с прилагаемыми материалами на доработку главному администратору источников с указанием причины возврата.</w:t>
      </w:r>
    </w:p>
    <w:p w:rsidR="002764F5" w:rsidRDefault="00806C0C">
      <w:pPr>
        <w:ind w:firstLine="540"/>
        <w:rPr>
          <w:color w:val="0D0D0D"/>
          <w:szCs w:val="28"/>
        </w:rPr>
      </w:pPr>
      <w:r>
        <w:rPr>
          <w:color w:val="0D0D0D"/>
          <w:szCs w:val="28"/>
        </w:rPr>
        <w:t>В отношении предложения главного администратора источников, поступившего с доработки, осуществляется проверка, предусмотренная пунктом 51 настоящего П</w:t>
      </w:r>
      <w:r>
        <w:rPr>
          <w:color w:val="0D0D0D"/>
          <w:szCs w:val="28"/>
        </w:rPr>
        <w:t>орядка.</w:t>
      </w:r>
    </w:p>
    <w:p w:rsidR="002764F5" w:rsidRDefault="00806C0C">
      <w:pPr>
        <w:ind w:firstLine="540"/>
        <w:rPr>
          <w:color w:val="0D0D0D"/>
          <w:szCs w:val="28"/>
        </w:rPr>
      </w:pPr>
      <w:r>
        <w:rPr>
          <w:color w:val="0D0D0D"/>
          <w:szCs w:val="28"/>
        </w:rPr>
        <w:t>53. В случае отсутствия замечаний по результатам проверки предложения главного администратора источников 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2764F5" w:rsidRDefault="00806C0C">
      <w:pPr>
        <w:ind w:firstLine="540"/>
        <w:rPr>
          <w:color w:val="0D0D0D"/>
          <w:szCs w:val="28"/>
        </w:rPr>
      </w:pPr>
      <w:r>
        <w:rPr>
          <w:color w:val="0D0D0D"/>
          <w:szCs w:val="28"/>
        </w:rPr>
        <w:t>54. В случае при</w:t>
      </w:r>
      <w:r>
        <w:rPr>
          <w:color w:val="0D0D0D"/>
          <w:szCs w:val="28"/>
        </w:rPr>
        <w:t>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вносит соответствующих изменений в кассов</w:t>
      </w:r>
      <w:r>
        <w:rPr>
          <w:color w:val="0D0D0D"/>
          <w:szCs w:val="28"/>
        </w:rPr>
        <w:t>ый план по источникам дефицита местного бюджета.</w:t>
      </w:r>
    </w:p>
    <w:p w:rsidR="002764F5" w:rsidRDefault="00806C0C">
      <w:pPr>
        <w:ind w:firstLine="540"/>
        <w:rPr>
          <w:color w:val="0D0D0D"/>
          <w:szCs w:val="28"/>
        </w:rPr>
      </w:pPr>
      <w:r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источников изменений в кассовый план по источникам финансирования дефицита местного бюджета, </w:t>
      </w:r>
      <w:r>
        <w:rPr>
          <w:color w:val="0D0D0D"/>
          <w:szCs w:val="28"/>
        </w:rPr>
        <w:lastRenderedPageBreak/>
        <w:t>финансовый орган в течение одного рабочего дня уведомляет главного администратора источников о причинах отклонения предложенных изменений.</w:t>
      </w:r>
    </w:p>
    <w:p w:rsidR="002764F5" w:rsidRDefault="00806C0C">
      <w:pPr>
        <w:ind w:firstLine="540"/>
        <w:rPr>
          <w:color w:val="0D0D0D"/>
          <w:szCs w:val="28"/>
        </w:rPr>
      </w:pPr>
      <w:r>
        <w:rPr>
          <w:color w:val="0D0D0D"/>
          <w:szCs w:val="28"/>
        </w:rPr>
        <w:t>56. Утвержденные руководителем финансового органа изменения в показатели кассового плана по источникам финансирования</w:t>
      </w:r>
      <w:r>
        <w:rPr>
          <w:color w:val="0D0D0D"/>
          <w:szCs w:val="28"/>
        </w:rPr>
        <w:t xml:space="preserve"> дефицита местного бюджета считаются доведенными до главного администратора источников.</w:t>
      </w:r>
    </w:p>
    <w:p w:rsidR="002764F5" w:rsidRDefault="00806C0C">
      <w:pPr>
        <w:ind w:firstLine="540"/>
        <w:rPr>
          <w:rFonts w:eastAsiaTheme="minorHAnsi"/>
          <w:szCs w:val="28"/>
        </w:rPr>
      </w:pPr>
      <w:r>
        <w:rPr>
          <w:color w:val="0D0D0D"/>
          <w:szCs w:val="28"/>
        </w:rPr>
        <w:t>57. Изменения помесячного распределения с детализацией по месяцам группы источников «Изменение остатков средств на счетах по учету средств бюджетов» формируются в ПК «</w:t>
      </w:r>
      <w:proofErr w:type="spellStart"/>
      <w:r>
        <w:rPr>
          <w:color w:val="0D0D0D"/>
          <w:szCs w:val="28"/>
        </w:rPr>
        <w:t>W</w:t>
      </w:r>
      <w:r>
        <w:rPr>
          <w:color w:val="0D0D0D"/>
          <w:szCs w:val="28"/>
        </w:rPr>
        <w:t>eb</w:t>
      </w:r>
      <w:proofErr w:type="spellEnd"/>
      <w:r>
        <w:rPr>
          <w:color w:val="0D0D0D"/>
          <w:szCs w:val="28"/>
        </w:rPr>
        <w:t>-исполнение»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2764F5" w:rsidRDefault="002764F5">
      <w:pPr>
        <w:ind w:firstLine="540"/>
        <w:rPr>
          <w:color w:val="0D0D0D"/>
          <w:szCs w:val="28"/>
        </w:rPr>
      </w:pPr>
    </w:p>
    <w:p w:rsidR="002764F5" w:rsidRDefault="00806C0C">
      <w:pPr>
        <w:ind w:firstLine="0"/>
        <w:jc w:val="center"/>
        <w:outlineLvl w:val="0"/>
        <w:rPr>
          <w:szCs w:val="28"/>
        </w:rPr>
      </w:pPr>
      <w:r>
        <w:rPr>
          <w:szCs w:val="28"/>
        </w:rPr>
        <w:t>3. Ведение кассового плана в части доходов и расходов</w:t>
      </w:r>
    </w:p>
    <w:p w:rsidR="002764F5" w:rsidRDefault="00806C0C">
      <w:pPr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 бюджета за счет федеральных целевых средс</w:t>
      </w:r>
      <w:r>
        <w:rPr>
          <w:szCs w:val="28"/>
        </w:rPr>
        <w:t>тв</w:t>
      </w:r>
    </w:p>
    <w:p w:rsidR="002764F5" w:rsidRDefault="002764F5">
      <w:pPr>
        <w:ind w:firstLine="0"/>
        <w:jc w:val="center"/>
        <w:outlineLvl w:val="0"/>
        <w:rPr>
          <w:szCs w:val="28"/>
        </w:rPr>
      </w:pPr>
    </w:p>
    <w:p w:rsidR="002764F5" w:rsidRDefault="00806C0C">
      <w:pPr>
        <w:ind w:firstLine="0"/>
        <w:outlineLvl w:val="0"/>
        <w:rPr>
          <w:color w:val="0D0D0D"/>
          <w:szCs w:val="28"/>
        </w:rPr>
      </w:pPr>
      <w:r>
        <w:rPr>
          <w:color w:val="0D0D0D"/>
          <w:szCs w:val="28"/>
        </w:rPr>
        <w:t xml:space="preserve">        58. Внесение изменений в кассовый план по доходам и расходам бюджета муниципального образования </w:t>
      </w:r>
      <w:r>
        <w:rPr>
          <w:szCs w:val="28"/>
        </w:rPr>
        <w:t xml:space="preserve">за счет целевых федеральных средств осуществляется на основании и в соответствии с </w:t>
      </w:r>
      <w:r>
        <w:rPr>
          <w:color w:val="0D0D0D"/>
          <w:szCs w:val="28"/>
        </w:rPr>
        <w:t>уведомлениями о предоставлении из областного бюджета субсидий, су</w:t>
      </w:r>
      <w:r>
        <w:rPr>
          <w:color w:val="0D0D0D"/>
          <w:szCs w:val="28"/>
        </w:rPr>
        <w:t>бвенций, иных межбюджетных трансфертов, имеющих целевое назначение.</w:t>
      </w:r>
    </w:p>
    <w:p w:rsidR="002764F5" w:rsidRDefault="00806C0C">
      <w:pPr>
        <w:widowControl w:val="0"/>
        <w:ind w:firstLine="142"/>
        <w:rPr>
          <w:color w:val="0D0D0D"/>
          <w:szCs w:val="28"/>
        </w:rPr>
      </w:pPr>
      <w:r>
        <w:rPr>
          <w:color w:val="0D0D0D"/>
          <w:szCs w:val="28"/>
        </w:rPr>
        <w:t xml:space="preserve">      59. </w:t>
      </w:r>
      <w:proofErr w:type="gramStart"/>
      <w:r>
        <w:rPr>
          <w:color w:val="0D0D0D"/>
          <w:szCs w:val="28"/>
        </w:rPr>
        <w:t>В случае заключения соглашения о предоставлении иных межбюджетных трансфертов из областного бюджета, содержащего условие о направлении средств местного бюджета на установленные с</w:t>
      </w:r>
      <w:r>
        <w:rPr>
          <w:color w:val="0D0D0D"/>
          <w:szCs w:val="28"/>
        </w:rPr>
        <w:t xml:space="preserve">оглашением цели в рамках </w:t>
      </w:r>
      <w:proofErr w:type="spellStart"/>
      <w:r>
        <w:rPr>
          <w:color w:val="0D0D0D"/>
          <w:szCs w:val="28"/>
        </w:rPr>
        <w:t>софинансирования</w:t>
      </w:r>
      <w:proofErr w:type="spellEnd"/>
      <w:r>
        <w:rPr>
          <w:color w:val="0D0D0D"/>
          <w:szCs w:val="28"/>
        </w:rPr>
        <w:t>, главный распорядитель средств местного бюджета уточняет показатели кассового плана по расходам по кодам аналитического учета для отражения указанных средств местного бюджета по типу средств «Средства местного бюдж</w:t>
      </w:r>
      <w:r>
        <w:rPr>
          <w:color w:val="0D0D0D"/>
          <w:szCs w:val="28"/>
        </w:rPr>
        <w:t xml:space="preserve">ета для </w:t>
      </w:r>
      <w:proofErr w:type="spellStart"/>
      <w:r>
        <w:rPr>
          <w:color w:val="0D0D0D"/>
          <w:szCs w:val="28"/>
        </w:rPr>
        <w:t>софинансирования</w:t>
      </w:r>
      <w:proofErr w:type="spellEnd"/>
      <w:r>
        <w:rPr>
          <w:color w:val="0D0D0D"/>
          <w:szCs w:val="28"/>
        </w:rPr>
        <w:t>».</w:t>
      </w:r>
      <w:proofErr w:type="gramEnd"/>
    </w:p>
    <w:p w:rsidR="002764F5" w:rsidRDefault="002764F5">
      <w:pPr>
        <w:ind w:firstLine="540"/>
        <w:rPr>
          <w:szCs w:val="28"/>
        </w:rPr>
      </w:pPr>
    </w:p>
    <w:p w:rsidR="002764F5" w:rsidRDefault="00806C0C">
      <w:pPr>
        <w:ind w:firstLine="540"/>
        <w:jc w:val="center"/>
        <w:rPr>
          <w:szCs w:val="28"/>
        </w:rPr>
      </w:pPr>
      <w:r>
        <w:rPr>
          <w:szCs w:val="28"/>
        </w:rPr>
        <w:t>4. Ведение кассового плана по кодам аналитического учета</w:t>
      </w:r>
    </w:p>
    <w:p w:rsidR="002764F5" w:rsidRDefault="002764F5">
      <w:pPr>
        <w:ind w:firstLine="540"/>
        <w:jc w:val="center"/>
        <w:rPr>
          <w:szCs w:val="28"/>
        </w:rPr>
      </w:pPr>
    </w:p>
    <w:p w:rsidR="002764F5" w:rsidRDefault="00806C0C">
      <w:pPr>
        <w:ind w:firstLine="540"/>
        <w:jc w:val="center"/>
        <w:rPr>
          <w:szCs w:val="28"/>
        </w:rPr>
      </w:pPr>
      <w:r>
        <w:rPr>
          <w:szCs w:val="28"/>
        </w:rPr>
        <w:t>Ведение кассового плана по доходам по кодам аналитического учета</w:t>
      </w:r>
    </w:p>
    <w:p w:rsidR="002764F5" w:rsidRDefault="002764F5">
      <w:pPr>
        <w:ind w:firstLine="540"/>
        <w:jc w:val="center"/>
        <w:rPr>
          <w:szCs w:val="28"/>
        </w:rPr>
      </w:pPr>
    </w:p>
    <w:p w:rsidR="002764F5" w:rsidRDefault="00806C0C">
      <w:pPr>
        <w:ind w:firstLine="540"/>
        <w:rPr>
          <w:rFonts w:eastAsiaTheme="minorHAnsi"/>
          <w:szCs w:val="28"/>
        </w:rPr>
      </w:pPr>
      <w:r>
        <w:rPr>
          <w:color w:val="0D0D0D"/>
          <w:szCs w:val="28"/>
        </w:rPr>
        <w:t>60. В целях изменения показателей кассового плана по доходам по коду аналитического учета (тип средств, код цели) главный администратор доходов местного бюджета вносит изменения в кассовый план в соответствии с уведомлениями, полученными от главных админис</w:t>
      </w:r>
      <w:r>
        <w:rPr>
          <w:color w:val="0D0D0D"/>
          <w:szCs w:val="28"/>
        </w:rPr>
        <w:t>траторов доходов областного бюджета Новосибирской области, приказами министерств Новосибирской области и иными документами, содержащими указанную информацию.</w:t>
      </w:r>
    </w:p>
    <w:p w:rsidR="002764F5" w:rsidRDefault="002764F5">
      <w:pPr>
        <w:widowControl w:val="0"/>
        <w:ind w:firstLine="709"/>
        <w:rPr>
          <w:szCs w:val="28"/>
        </w:rPr>
      </w:pPr>
    </w:p>
    <w:p w:rsidR="002764F5" w:rsidRDefault="00806C0C">
      <w:pPr>
        <w:ind w:firstLine="540"/>
        <w:jc w:val="center"/>
        <w:rPr>
          <w:szCs w:val="28"/>
        </w:rPr>
      </w:pPr>
      <w:r>
        <w:rPr>
          <w:szCs w:val="28"/>
        </w:rPr>
        <w:t>Ведение кассового плана по расходам по кодам аналитического учета</w:t>
      </w:r>
    </w:p>
    <w:p w:rsidR="002764F5" w:rsidRDefault="002764F5">
      <w:pPr>
        <w:ind w:firstLine="540"/>
        <w:jc w:val="center"/>
        <w:rPr>
          <w:szCs w:val="28"/>
        </w:rPr>
      </w:pPr>
    </w:p>
    <w:p w:rsidR="002764F5" w:rsidRDefault="00806C0C">
      <w:pPr>
        <w:ind w:firstLine="540"/>
        <w:rPr>
          <w:rFonts w:eastAsiaTheme="minorHAnsi"/>
          <w:szCs w:val="28"/>
        </w:rPr>
      </w:pPr>
      <w:r>
        <w:rPr>
          <w:color w:val="0D0D0D"/>
          <w:szCs w:val="28"/>
        </w:rPr>
        <w:t>61. </w:t>
      </w:r>
      <w:proofErr w:type="gramStart"/>
      <w:r>
        <w:rPr>
          <w:color w:val="0D0D0D"/>
          <w:szCs w:val="28"/>
        </w:rPr>
        <w:t>Изменение показателей касс</w:t>
      </w:r>
      <w:r>
        <w:rPr>
          <w:color w:val="0D0D0D"/>
          <w:szCs w:val="28"/>
        </w:rPr>
        <w:t>ового плана по расходам по кодам аналитического учета (</w:t>
      </w:r>
      <w:r>
        <w:rPr>
          <w:szCs w:val="28"/>
        </w:rPr>
        <w:t xml:space="preserve">кодам классификации расходов контрактной системы, кодам операций сектора государственного управления, </w:t>
      </w:r>
      <w:proofErr w:type="spellStart"/>
      <w:r>
        <w:rPr>
          <w:szCs w:val="28"/>
        </w:rPr>
        <w:t>СубКОСГУ</w:t>
      </w:r>
      <w:proofErr w:type="spellEnd"/>
      <w:r>
        <w:rPr>
          <w:szCs w:val="28"/>
        </w:rPr>
        <w:t>, типам средств, кодам субсидий (для бюджетных и автономных учреждений), кодам мероприятий,</w:t>
      </w:r>
      <w:r>
        <w:rPr>
          <w:szCs w:val="28"/>
        </w:rPr>
        <w:t xml:space="preserve"> кодам объекта, по межбюджетным трансфертам в разрезе </w:t>
      </w:r>
      <w:r>
        <w:rPr>
          <w:szCs w:val="28"/>
        </w:rPr>
        <w:lastRenderedPageBreak/>
        <w:t>муниципальных образований и кодов целевых средств</w:t>
      </w:r>
      <w:r>
        <w:rPr>
          <w:color w:val="0D0D0D"/>
          <w:szCs w:val="28"/>
        </w:rPr>
        <w:t>) осуществляется финансовым органом по предложению главных распорядителей средств местного бюджета в соответствии с уведомлениями, полученными</w:t>
      </w:r>
      <w:proofErr w:type="gramEnd"/>
      <w:r>
        <w:rPr>
          <w:color w:val="0D0D0D"/>
          <w:szCs w:val="28"/>
        </w:rPr>
        <w:t xml:space="preserve"> от главных</w:t>
      </w:r>
      <w:r>
        <w:rPr>
          <w:color w:val="0D0D0D"/>
          <w:szCs w:val="28"/>
        </w:rPr>
        <w:t xml:space="preserve"> распорядителей средств областного бюджета Новосибирской области, приказами министерств Новосибирской области и иными документами, содержащими указанную информацию.</w:t>
      </w:r>
    </w:p>
    <w:p w:rsidR="002764F5" w:rsidRDefault="002764F5">
      <w:pPr>
        <w:ind w:firstLine="0"/>
        <w:jc w:val="center"/>
        <w:outlineLvl w:val="0"/>
        <w:rPr>
          <w:szCs w:val="28"/>
        </w:rPr>
      </w:pPr>
    </w:p>
    <w:p w:rsidR="002764F5" w:rsidRDefault="00806C0C">
      <w:pPr>
        <w:widowControl w:val="0"/>
        <w:ind w:firstLine="0"/>
        <w:contextualSpacing/>
        <w:jc w:val="center"/>
        <w:outlineLvl w:val="1"/>
        <w:rPr>
          <w:szCs w:val="28"/>
        </w:rPr>
      </w:pPr>
      <w:r>
        <w:rPr>
          <w:szCs w:val="28"/>
          <w:lang w:val="en-US"/>
        </w:rPr>
        <w:t>IV</w:t>
      </w:r>
      <w:r>
        <w:rPr>
          <w:szCs w:val="28"/>
        </w:rPr>
        <w:t>.</w:t>
      </w:r>
      <w:r>
        <w:rPr>
          <w:szCs w:val="28"/>
          <w:lang w:val="en-US"/>
        </w:rPr>
        <w:t> </w:t>
      </w:r>
      <w:r>
        <w:rPr>
          <w:szCs w:val="28"/>
        </w:rPr>
        <w:t>Правила и особенности подготовки документов и взаимодействия администраторов бюджетных</w:t>
      </w:r>
      <w:r>
        <w:rPr>
          <w:szCs w:val="28"/>
        </w:rPr>
        <w:t xml:space="preserve"> средств при составлении и ведении кассового плана исполнения местного бюджета </w:t>
      </w:r>
    </w:p>
    <w:p w:rsidR="002764F5" w:rsidRDefault="002764F5">
      <w:pPr>
        <w:widowControl w:val="0"/>
        <w:ind w:firstLine="709"/>
        <w:contextualSpacing/>
        <w:jc w:val="center"/>
        <w:outlineLvl w:val="1"/>
        <w:rPr>
          <w:szCs w:val="28"/>
        </w:rPr>
      </w:pPr>
    </w:p>
    <w:p w:rsidR="002764F5" w:rsidRDefault="00806C0C">
      <w:pPr>
        <w:widowControl w:val="0"/>
        <w:ind w:firstLine="567"/>
        <w:rPr>
          <w:color w:val="0D0D0D"/>
          <w:szCs w:val="28"/>
        </w:rPr>
      </w:pPr>
      <w:r>
        <w:rPr>
          <w:szCs w:val="28"/>
        </w:rPr>
        <w:t>62. </w:t>
      </w:r>
      <w:r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</w:t>
      </w:r>
      <w:r>
        <w:rPr>
          <w:color w:val="0D0D0D"/>
          <w:szCs w:val="28"/>
        </w:rPr>
        <w:t xml:space="preserve">ном виде в </w:t>
      </w:r>
      <w:r>
        <w:rPr>
          <w:szCs w:val="28"/>
        </w:rPr>
        <w:t>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</w:t>
      </w:r>
      <w:r>
        <w:rPr>
          <w:color w:val="0D0D0D"/>
          <w:szCs w:val="28"/>
        </w:rPr>
        <w:t xml:space="preserve"> с применением ЭП.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63. Наряду с электронными документами в рамках настоящего Порядка финансовый орган </w:t>
      </w:r>
      <w:proofErr w:type="spellStart"/>
      <w:r w:rsidR="002B760E">
        <w:rPr>
          <w:color w:val="0D0D0D"/>
          <w:szCs w:val="28"/>
        </w:rPr>
        <w:t>Лобинского</w:t>
      </w:r>
      <w:proofErr w:type="spellEnd"/>
      <w:r w:rsidR="002B760E">
        <w:rPr>
          <w:color w:val="0D0D0D"/>
          <w:szCs w:val="28"/>
        </w:rPr>
        <w:t xml:space="preserve"> сельсовета </w:t>
      </w:r>
      <w:bookmarkStart w:id="4" w:name="_GoBack"/>
      <w:bookmarkEnd w:id="4"/>
      <w:r>
        <w:rPr>
          <w:color w:val="0D0D0D"/>
          <w:szCs w:val="28"/>
        </w:rPr>
        <w:t>Краснозерского района</w:t>
      </w:r>
      <w:r>
        <w:rPr>
          <w:color w:val="0D0D0D"/>
          <w:szCs w:val="28"/>
        </w:rPr>
        <w:t xml:space="preserve"> Новосибирской области на бумажном носителе утверждает и подписывает и (или) подписывает следующие документы: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1)</w:t>
      </w:r>
      <w:r>
        <w:t xml:space="preserve"> кассовый план </w:t>
      </w:r>
      <w:r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>
        <w:t xml:space="preserve"> </w:t>
      </w:r>
      <w:r>
        <w:rPr>
          <w:color w:val="0D0D0D"/>
          <w:szCs w:val="28"/>
        </w:rPr>
        <w:t xml:space="preserve">согласно приложению № 1 </w:t>
      </w:r>
      <w:r>
        <w:rPr>
          <w:color w:val="0D0D0D"/>
          <w:szCs w:val="28"/>
        </w:rPr>
        <w:t>к настоящему Порядку;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2) график финансирования на (месяц_______) 20___ года согласно приложению № 3 к настоящему Порядку;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3) изменения в График финансирования на (месяц_______) 20___ года согласно приложению № 4 к настоящему Порядку.</w:t>
      </w:r>
    </w:p>
    <w:p w:rsidR="002764F5" w:rsidRDefault="00806C0C">
      <w:pPr>
        <w:widowControl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64. </w:t>
      </w:r>
      <w:proofErr w:type="gramStart"/>
      <w:r>
        <w:rPr>
          <w:color w:val="0D0D0D"/>
          <w:szCs w:val="28"/>
        </w:rPr>
        <w:t>В рамках составлен</w:t>
      </w:r>
      <w:r>
        <w:rPr>
          <w:color w:val="0D0D0D"/>
          <w:szCs w:val="28"/>
        </w:rPr>
        <w:t>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>
        <w:t xml:space="preserve"> </w:t>
      </w:r>
      <w:r>
        <w:rPr>
          <w:color w:val="0D0D0D"/>
          <w:szCs w:val="28"/>
        </w:rPr>
        <w:t>главным администратором доходов средств местного бюджета, главным администратором источник</w:t>
      </w:r>
      <w:r>
        <w:rPr>
          <w:color w:val="0D0D0D"/>
          <w:szCs w:val="28"/>
        </w:rPr>
        <w:t>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лицо), руководителя главного администратора доходов средств местного бюдж</w:t>
      </w:r>
      <w:r>
        <w:rPr>
          <w:color w:val="0D0D0D"/>
          <w:szCs w:val="28"/>
        </w:rPr>
        <w:t>ета (уполномоченное лицо) и руководителя главного</w:t>
      </w:r>
      <w:proofErr w:type="gramEnd"/>
      <w:r>
        <w:rPr>
          <w:color w:val="0D0D0D"/>
          <w:szCs w:val="28"/>
        </w:rPr>
        <w:t xml:space="preserve"> администратора источников финансирования дефицита бюджета (уполномоченное лицо). </w:t>
      </w:r>
    </w:p>
    <w:p w:rsidR="002764F5" w:rsidRDefault="00806C0C">
      <w:pPr>
        <w:widowControl w:val="0"/>
        <w:ind w:firstLine="709"/>
        <w:rPr>
          <w:szCs w:val="28"/>
        </w:rPr>
      </w:pPr>
      <w:r>
        <w:rPr>
          <w:szCs w:val="28"/>
        </w:rPr>
        <w:t>65. В целях формирования электронных документов, их направления и иного информационного обмена в связи с исполнением настоящ</w:t>
      </w:r>
      <w:r>
        <w:rPr>
          <w:szCs w:val="28"/>
        </w:rPr>
        <w:t>его Порядка, участникам бюджетного процесса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>предоставляется доступ к 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-исполнение».</w:t>
      </w:r>
    </w:p>
    <w:p w:rsidR="002764F5" w:rsidRDefault="00806C0C">
      <w:pPr>
        <w:widowControl w:val="0"/>
        <w:ind w:firstLine="709"/>
        <w:rPr>
          <w:szCs w:val="28"/>
        </w:rPr>
      </w:pPr>
      <w:r>
        <w:rPr>
          <w:szCs w:val="28"/>
        </w:rPr>
        <w:t>Объем прав доступа к 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 определяется в соответствии с заключенными в установленном порядке соглашениями (договорами) об информационном взаимодействии</w:t>
      </w:r>
      <w:r>
        <w:rPr>
          <w:szCs w:val="28"/>
        </w:rPr>
        <w:t xml:space="preserve">. </w:t>
      </w:r>
    </w:p>
    <w:p w:rsidR="002764F5" w:rsidRDefault="00806C0C">
      <w:pPr>
        <w:widowControl w:val="0"/>
        <w:ind w:firstLine="709"/>
        <w:rPr>
          <w:szCs w:val="28"/>
        </w:rPr>
      </w:pPr>
      <w:r>
        <w:rPr>
          <w:szCs w:val="28"/>
        </w:rPr>
        <w:t>66. В случае отсутствия у участников бюджетного процесса технической возможности информационного взаимодействия в 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 xml:space="preserve">-исполнение» с </w:t>
      </w:r>
      <w:r>
        <w:rPr>
          <w:szCs w:val="28"/>
        </w:rPr>
        <w:lastRenderedPageBreak/>
        <w:t>применением ЭП, информационное взаимодействие осуществляется ими с использованием оформленных в соответствии с устано</w:t>
      </w:r>
      <w:r>
        <w:rPr>
          <w:szCs w:val="28"/>
        </w:rPr>
        <w:t>вленными требованиями документов на бумажных и электронных носителях одновременно.</w:t>
      </w:r>
    </w:p>
    <w:p w:rsidR="002764F5" w:rsidRDefault="00806C0C">
      <w:pPr>
        <w:widowControl w:val="0"/>
        <w:ind w:firstLine="709"/>
        <w:rPr>
          <w:szCs w:val="28"/>
        </w:rPr>
      </w:pPr>
      <w:r>
        <w:rPr>
          <w:szCs w:val="28"/>
        </w:rPr>
        <w:t xml:space="preserve">67. Документы, оформленные и направленные </w:t>
      </w:r>
      <w:r>
        <w:rPr>
          <w:rFonts w:eastAsiaTheme="minorHAnsi"/>
          <w:szCs w:val="28"/>
          <w:lang w:eastAsia="en-US"/>
        </w:rPr>
        <w:t>участниками бюджетного процесса</w:t>
      </w:r>
      <w:r>
        <w:rPr>
          <w:szCs w:val="28"/>
        </w:rPr>
        <w:t xml:space="preserve"> в 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 xml:space="preserve">-исполнение», проходят автоматизированные контроли в соответствии с утвержденным Реестром </w:t>
      </w:r>
      <w:r>
        <w:rPr>
          <w:szCs w:val="28"/>
        </w:rPr>
        <w:t>контролей, применяемых в 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-исполнение».</w:t>
      </w:r>
    </w:p>
    <w:p w:rsidR="002764F5" w:rsidRDefault="00806C0C">
      <w:pPr>
        <w:widowControl w:val="0"/>
        <w:ind w:firstLine="709"/>
        <w:rPr>
          <w:szCs w:val="28"/>
        </w:rPr>
      </w:pPr>
      <w:r>
        <w:rPr>
          <w:szCs w:val="28"/>
        </w:rPr>
        <w:t>68. В случае выявления недостатков в содержании и (или) оформлении электронных документов, утвержденных (направленных)</w:t>
      </w:r>
      <w:r>
        <w:rPr>
          <w:i/>
          <w:szCs w:val="28"/>
        </w:rPr>
        <w:t xml:space="preserve"> </w:t>
      </w:r>
      <w:r>
        <w:rPr>
          <w:szCs w:val="28"/>
        </w:rPr>
        <w:t>участниками бюджетного процесса в 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-исполнение», финансовый орган в письменной форме</w:t>
      </w:r>
      <w:r>
        <w:rPr>
          <w:i/>
          <w:szCs w:val="28"/>
        </w:rPr>
        <w:t xml:space="preserve"> </w:t>
      </w:r>
      <w:r>
        <w:rPr>
          <w:szCs w:val="28"/>
        </w:rPr>
        <w:t xml:space="preserve">уведомляет </w:t>
      </w:r>
      <w:r>
        <w:rPr>
          <w:rFonts w:eastAsiaTheme="minorHAnsi"/>
          <w:szCs w:val="28"/>
          <w:lang w:eastAsia="en-US"/>
        </w:rPr>
        <w:t>участников бюджетного процесса</w:t>
      </w:r>
      <w:r>
        <w:rPr>
          <w:szCs w:val="28"/>
        </w:rPr>
        <w:t xml:space="preserve"> о необходимости устранения выявленных недостатков с указанием срока устранения.</w:t>
      </w:r>
    </w:p>
    <w:p w:rsidR="002764F5" w:rsidRDefault="00806C0C">
      <w:pPr>
        <w:widowControl w:val="0"/>
        <w:ind w:firstLine="709"/>
        <w:rPr>
          <w:szCs w:val="28"/>
        </w:rPr>
      </w:pPr>
      <w:bookmarkStart w:id="5" w:name="P302"/>
      <w:bookmarkEnd w:id="5"/>
      <w:r>
        <w:rPr>
          <w:szCs w:val="28"/>
        </w:rPr>
        <w:t>69. </w:t>
      </w:r>
      <w:r>
        <w:rPr>
          <w:rFonts w:eastAsiaTheme="minorHAnsi"/>
          <w:szCs w:val="28"/>
          <w:lang w:eastAsia="en-US"/>
        </w:rPr>
        <w:t>Участники бюджетного процесса</w:t>
      </w:r>
      <w:r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</w:t>
      </w:r>
      <w:r>
        <w:rPr>
          <w:szCs w:val="28"/>
        </w:rPr>
        <w:t>ством ПК «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>-исполнение»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  <w:r>
        <w:rPr>
          <w:szCs w:val="28"/>
        </w:rPr>
        <w:t xml:space="preserve">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>
        <w:rPr>
          <w:rFonts w:eastAsiaTheme="minorHAnsi"/>
          <w:szCs w:val="28"/>
          <w:lang w:eastAsia="en-US"/>
        </w:rPr>
        <w:t>участниками бюджетного процесса</w:t>
      </w:r>
      <w:r>
        <w:rPr>
          <w:szCs w:val="28"/>
        </w:rPr>
        <w:t xml:space="preserve"> исправления.</w:t>
      </w:r>
    </w:p>
    <w:p w:rsidR="002764F5" w:rsidRDefault="00806C0C">
      <w:pPr>
        <w:widowControl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</w:t>
      </w:r>
      <w:r>
        <w:rPr>
          <w:szCs w:val="28"/>
        </w:rPr>
        <w:t xml:space="preserve"> представленные электронные документы возвращаются участникам бюджетного процесса для доработки.</w:t>
      </w:r>
    </w:p>
    <w:p w:rsidR="002764F5" w:rsidRDefault="00806C0C">
      <w:pPr>
        <w:widowControl w:val="0"/>
        <w:ind w:firstLine="709"/>
        <w:rPr>
          <w:szCs w:val="28"/>
        </w:rPr>
      </w:pPr>
      <w:r>
        <w:rPr>
          <w:szCs w:val="28"/>
        </w:rPr>
        <w:t>В отношении исправленных электронных документов, поступивших с доработки, повторно осуществляются предусмотренные настоящим пунктом проверка и согласование.</w:t>
      </w:r>
    </w:p>
    <w:p w:rsidR="002764F5" w:rsidRDefault="002764F5">
      <w:pPr>
        <w:widowControl w:val="0"/>
        <w:ind w:firstLine="709"/>
        <w:rPr>
          <w:szCs w:val="28"/>
        </w:rPr>
      </w:pPr>
    </w:p>
    <w:sectPr w:rsidR="002764F5">
      <w:footerReference w:type="even" r:id="rId12"/>
      <w:footerReference w:type="default" r:id="rId13"/>
      <w:footerReference w:type="first" r:id="rId14"/>
      <w:pgSz w:w="11906" w:h="16840"/>
      <w:pgMar w:top="1134" w:right="567" w:bottom="284" w:left="1418" w:header="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0C" w:rsidRDefault="00806C0C">
      <w:r>
        <w:separator/>
      </w:r>
    </w:p>
  </w:endnote>
  <w:endnote w:type="continuationSeparator" w:id="0">
    <w:p w:rsidR="00806C0C" w:rsidRDefault="0080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4F5" w:rsidRDefault="00806C0C">
    <w:pPr>
      <w:pStyle w:val="af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10</w:t>
    </w:r>
    <w:r>
      <w:rPr>
        <w:rStyle w:val="af9"/>
      </w:rPr>
      <w:fldChar w:fldCharType="end"/>
    </w:r>
  </w:p>
  <w:p w:rsidR="002764F5" w:rsidRDefault="002764F5">
    <w:pPr>
      <w:pStyle w:val="af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4F5" w:rsidRDefault="002764F5">
    <w:pPr>
      <w:pStyle w:val="af7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4F5" w:rsidRDefault="002764F5">
    <w:pPr>
      <w:pStyle w:val="af7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0C" w:rsidRDefault="00806C0C">
      <w:r>
        <w:separator/>
      </w:r>
    </w:p>
  </w:footnote>
  <w:footnote w:type="continuationSeparator" w:id="0">
    <w:p w:rsidR="00806C0C" w:rsidRDefault="00806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4F5"/>
    <w:rsid w:val="00147158"/>
    <w:rsid w:val="00174B44"/>
    <w:rsid w:val="001B64B2"/>
    <w:rsid w:val="002764F5"/>
    <w:rsid w:val="002B760E"/>
    <w:rsid w:val="004B547C"/>
    <w:rsid w:val="004C1DED"/>
    <w:rsid w:val="007A57AE"/>
    <w:rsid w:val="00806C0C"/>
    <w:rsid w:val="008963DF"/>
    <w:rsid w:val="008C46B5"/>
    <w:rsid w:val="00CC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c">
    <w:name w:val="List Paragraph"/>
    <w:basedOn w:val="a"/>
    <w:uiPriority w:val="34"/>
    <w:qFormat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c">
    <w:name w:val="List Paragraph"/>
    <w:basedOn w:val="a"/>
    <w:uiPriority w:val="34"/>
    <w:qFormat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%20&#1082;&#1072;&#1089;%20&#1087;&#1083;&#1072;&#1085;\&#1055;&#1086;&#1088;&#1103;&#1076;&#1086;&#1082;%20&#1082;&#1072;&#1089;&#1089;&#1086;&#1074;&#1086;&#1075;&#1086;%20&#1087;&#1083;&#1072;&#1085;&#1072;%20&#1091;&#1090;&#1086;&#1095;&#1085;&#1077;&#1085;&#1085;&#1099;&#1081;_&#1074;&#1085;&#1077;&#1089;&#1077;&#1085;&#1080;&#1077;%20&#1080;&#1079;&#1084;&#1077;&#1085;&#1077;&#1085;&#1080;&#1081;%20_&#1080;&#1102;&#1085;&#1100;%202019.docx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F5BD47F9F875A3C2D42750FEA17ED59817BD1B8D4F87402F65A6BCB4CE7A0C34DD9BA72C041C8974D45E94n2J2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8F5BD47F9F875A3C2D42750FEA17ED59817BD1B8D4F87402F65A6BCB4CE7A0C34DD9BA72C041C8974D45E94n2J2J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%20&#1082;&#1072;&#1089;%20&#1087;&#1083;&#1072;&#1085;\&#1055;&#1086;&#1088;&#1103;&#1076;&#1086;&#1082;%20&#1082;&#1072;&#1089;&#1089;&#1086;&#1074;&#1086;&#1075;&#1086;%20&#1087;&#1083;&#1072;&#1085;&#1072;%20&#1091;&#1090;&#1086;&#1095;&#1085;&#1077;&#1085;&#1085;&#1099;&#1081;_&#1074;&#1085;&#1077;&#1089;&#1077;&#1085;&#1080;&#1077;%20&#1080;&#1079;&#1084;&#1077;&#1085;&#1077;&#1085;&#1080;&#1081;%20_&#1080;&#1102;&#1085;&#1100;%202019.docx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FC8C6-0DF9-4BD5-B1F0-A6968847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15</Pages>
  <Words>5816</Words>
  <Characters>33157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Специалист</cp:lastModifiedBy>
  <cp:revision>21</cp:revision>
  <dcterms:created xsi:type="dcterms:W3CDTF">2024-04-24T11:23:00Z</dcterms:created>
  <dcterms:modified xsi:type="dcterms:W3CDTF">2024-12-11T05:20:00Z</dcterms:modified>
</cp:coreProperties>
</file>